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5DFC6" w14:textId="6A8F3039" w:rsidR="00D80A33" w:rsidRPr="00B75AB1" w:rsidRDefault="00516085" w:rsidP="00B75AB1">
      <w:pPr>
        <w:pStyle w:val="RelNotesTitle"/>
        <w:jc w:val="center"/>
        <w:rPr>
          <w:u w:val="single"/>
        </w:rPr>
      </w:pPr>
      <w:r w:rsidRPr="00B75AB1">
        <w:rPr>
          <w:u w:val="single"/>
        </w:rPr>
        <w:t>GAI-Tronics</w:t>
      </w:r>
      <w:r w:rsidR="00A96AA4" w:rsidRPr="00B75AB1">
        <w:rPr>
          <w:u w:val="single"/>
        </w:rPr>
        <w:t xml:space="preserve"> </w:t>
      </w:r>
      <w:r w:rsidR="00FB428D" w:rsidRPr="00B75AB1">
        <w:rPr>
          <w:u w:val="single"/>
        </w:rPr>
        <w:t xml:space="preserve">SP2 </w:t>
      </w:r>
      <w:r w:rsidR="0070557F" w:rsidRPr="00B75AB1">
        <w:rPr>
          <w:u w:val="single"/>
        </w:rPr>
        <w:t>Firm</w:t>
      </w:r>
      <w:r w:rsidR="00A96AA4" w:rsidRPr="00B75AB1">
        <w:rPr>
          <w:u w:val="single"/>
        </w:rPr>
        <w:t>ware</w:t>
      </w:r>
      <w:bookmarkStart w:id="0" w:name="_Toc90276712"/>
    </w:p>
    <w:p w14:paraId="5A0E4465" w14:textId="7D6D4C16" w:rsidR="003907A2" w:rsidRPr="009B10ED" w:rsidRDefault="00241042" w:rsidP="00F316C9">
      <w:pPr>
        <w:pStyle w:val="RelNotesTitle"/>
        <w:rPr>
          <w:sz w:val="32"/>
          <w:szCs w:val="32"/>
        </w:rPr>
      </w:pPr>
      <w:r w:rsidRPr="3C9EEFCB">
        <w:rPr>
          <w:sz w:val="32"/>
          <w:szCs w:val="32"/>
        </w:rPr>
        <w:t>**</w:t>
      </w:r>
      <w:r w:rsidR="003907A2" w:rsidRPr="3C9EEFCB">
        <w:rPr>
          <w:sz w:val="32"/>
          <w:szCs w:val="32"/>
        </w:rPr>
        <w:t>*</w:t>
      </w:r>
      <w:r w:rsidRPr="3C9EEFCB">
        <w:rPr>
          <w:sz w:val="32"/>
          <w:szCs w:val="32"/>
        </w:rPr>
        <w:t xml:space="preserve">If your SP2 is currently at </w:t>
      </w:r>
      <w:r w:rsidR="00125AF5" w:rsidRPr="3C9EEFCB">
        <w:rPr>
          <w:sz w:val="32"/>
          <w:szCs w:val="32"/>
        </w:rPr>
        <w:t xml:space="preserve">a </w:t>
      </w:r>
      <w:r w:rsidRPr="3C9EEFCB">
        <w:rPr>
          <w:sz w:val="32"/>
          <w:szCs w:val="32"/>
        </w:rPr>
        <w:t>version &lt; 1.3.</w:t>
      </w:r>
      <w:r w:rsidR="003F611E" w:rsidRPr="3C9EEFCB">
        <w:rPr>
          <w:sz w:val="32"/>
          <w:szCs w:val="32"/>
        </w:rPr>
        <w:t>4</w:t>
      </w:r>
      <w:r w:rsidR="00FC043B" w:rsidRPr="3C9EEFCB">
        <w:rPr>
          <w:sz w:val="32"/>
          <w:szCs w:val="32"/>
        </w:rPr>
        <w:t>2</w:t>
      </w:r>
      <w:r w:rsidR="00CF0490" w:rsidRPr="3C9EEFCB">
        <w:rPr>
          <w:sz w:val="32"/>
          <w:szCs w:val="32"/>
        </w:rPr>
        <w:t>,</w:t>
      </w:r>
      <w:r w:rsidR="00777072" w:rsidRPr="3C9EEFCB">
        <w:rPr>
          <w:sz w:val="32"/>
          <w:szCs w:val="32"/>
        </w:rPr>
        <w:t xml:space="preserve"> after updating</w:t>
      </w:r>
      <w:r w:rsidRPr="3C9EEFCB">
        <w:rPr>
          <w:sz w:val="32"/>
          <w:szCs w:val="32"/>
        </w:rPr>
        <w:t xml:space="preserve"> you will need to</w:t>
      </w:r>
      <w:r w:rsidR="003907A2" w:rsidRPr="3C9EEFCB">
        <w:rPr>
          <w:sz w:val="32"/>
          <w:szCs w:val="32"/>
        </w:rPr>
        <w:t xml:space="preserve"> re</w:t>
      </w:r>
      <w:r w:rsidR="0042761F" w:rsidRPr="3C9EEFCB">
        <w:rPr>
          <w:sz w:val="32"/>
          <w:szCs w:val="32"/>
        </w:rPr>
        <w:t>-</w:t>
      </w:r>
      <w:r w:rsidR="003907A2" w:rsidRPr="3C9EEFCB">
        <w:rPr>
          <w:sz w:val="32"/>
          <w:szCs w:val="32"/>
        </w:rPr>
        <w:t>calibrate the speaker</w:t>
      </w:r>
      <w:r w:rsidR="00DA20F2" w:rsidRPr="3C9EEFCB">
        <w:rPr>
          <w:sz w:val="32"/>
          <w:szCs w:val="32"/>
        </w:rPr>
        <w:t xml:space="preserve"> – </w:t>
      </w:r>
      <w:r w:rsidR="0042761F" w:rsidRPr="3C9EEFCB">
        <w:rPr>
          <w:sz w:val="32"/>
          <w:szCs w:val="32"/>
        </w:rPr>
        <w:t>or if you are at version &gt;= 1.3.4</w:t>
      </w:r>
      <w:r w:rsidR="00FC043B" w:rsidRPr="3C9EEFCB">
        <w:rPr>
          <w:sz w:val="32"/>
          <w:szCs w:val="32"/>
        </w:rPr>
        <w:t>2</w:t>
      </w:r>
      <w:r w:rsidR="0042761F" w:rsidRPr="3C9EEFCB">
        <w:rPr>
          <w:sz w:val="32"/>
          <w:szCs w:val="32"/>
        </w:rPr>
        <w:t xml:space="preserve"> and you change the parameter als_enable you must also re-calibrate the speaker.  </w:t>
      </w:r>
      <w:r w:rsidR="00DA20F2" w:rsidRPr="3C9EEFCB">
        <w:rPr>
          <w:sz w:val="32"/>
          <w:szCs w:val="32"/>
        </w:rPr>
        <w:t>See Configuration Guide</w:t>
      </w:r>
      <w:r w:rsidR="0042761F" w:rsidRPr="3C9EEFCB">
        <w:rPr>
          <w:sz w:val="32"/>
          <w:szCs w:val="32"/>
        </w:rPr>
        <w:t xml:space="preserve"> on how to calibrate speakers</w:t>
      </w:r>
      <w:r w:rsidR="003907A2" w:rsidRPr="3C9EEFCB">
        <w:rPr>
          <w:sz w:val="32"/>
          <w:szCs w:val="32"/>
        </w:rPr>
        <w:t>***</w:t>
      </w:r>
      <w:r w:rsidRPr="3C9EEFCB">
        <w:rPr>
          <w:sz w:val="32"/>
          <w:szCs w:val="32"/>
        </w:rPr>
        <w:t xml:space="preserve">  </w:t>
      </w:r>
      <w:bookmarkEnd w:id="0"/>
    </w:p>
    <w:p w14:paraId="1277B858" w14:textId="388F05B7" w:rsidR="39F8E0B9" w:rsidRDefault="39F8E0B9" w:rsidP="3C9EEFCB">
      <w:pPr>
        <w:pStyle w:val="RelNotesTitle"/>
        <w:rPr>
          <w:sz w:val="32"/>
          <w:szCs w:val="32"/>
        </w:rPr>
      </w:pPr>
    </w:p>
    <w:p w14:paraId="3542B7F6" w14:textId="358FEAEC" w:rsidR="004E1E74" w:rsidRDefault="004E1E74" w:rsidP="004E1E74">
      <w:pPr>
        <w:pStyle w:val="RelNotesTitle"/>
        <w:rPr>
          <w:u w:val="single"/>
        </w:rPr>
      </w:pPr>
      <w:r w:rsidRPr="3C9EEFCB">
        <w:rPr>
          <w:u w:val="single"/>
        </w:rPr>
        <w:t>1.</w:t>
      </w:r>
      <w:r>
        <w:rPr>
          <w:u w:val="single"/>
        </w:rPr>
        <w:t>5</w:t>
      </w:r>
      <w:r w:rsidRPr="3C9EEFCB">
        <w:rPr>
          <w:u w:val="single"/>
        </w:rPr>
        <w:t>.</w:t>
      </w:r>
      <w:r w:rsidR="00BA2FF4">
        <w:rPr>
          <w:u w:val="single"/>
        </w:rPr>
        <w:t>6</w:t>
      </w:r>
      <w:r w:rsidRPr="3C9EEFCB">
        <w:rPr>
          <w:u w:val="single"/>
        </w:rPr>
        <w:t xml:space="preserve"> – Released on </w:t>
      </w:r>
      <w:r w:rsidR="0022046A">
        <w:rPr>
          <w:u w:val="single"/>
        </w:rPr>
        <w:t>1</w:t>
      </w:r>
      <w:r w:rsidR="00151A33">
        <w:rPr>
          <w:u w:val="single"/>
        </w:rPr>
        <w:t>1</w:t>
      </w:r>
      <w:r w:rsidRPr="3C9EEFCB">
        <w:rPr>
          <w:u w:val="single"/>
        </w:rPr>
        <w:t>/</w:t>
      </w:r>
      <w:r w:rsidR="00BA2FF4">
        <w:rPr>
          <w:u w:val="single"/>
        </w:rPr>
        <w:t>28</w:t>
      </w:r>
      <w:r w:rsidRPr="3C9EEFCB">
        <w:rPr>
          <w:u w:val="single"/>
        </w:rPr>
        <w:t>/202</w:t>
      </w:r>
      <w:r>
        <w:rPr>
          <w:u w:val="single"/>
        </w:rPr>
        <w:t>4</w:t>
      </w:r>
    </w:p>
    <w:p w14:paraId="5B981775" w14:textId="77777777" w:rsidR="004E1E74" w:rsidRDefault="004E1E74" w:rsidP="004E1E74">
      <w:pPr>
        <w:pStyle w:val="Heading2"/>
        <w:widowControl/>
      </w:pPr>
      <w:r>
        <w:t>Features/Enhancements/Fixes:</w:t>
      </w:r>
    </w:p>
    <w:p w14:paraId="117B4435" w14:textId="080EA211" w:rsidR="39F8E0B9" w:rsidRPr="00E0730E" w:rsidRDefault="00245133" w:rsidP="39F8E0B9">
      <w:pPr>
        <w:pStyle w:val="ListParagraph"/>
        <w:numPr>
          <w:ilvl w:val="0"/>
          <w:numId w:val="5"/>
        </w:numPr>
        <w:rPr>
          <w:sz w:val="32"/>
          <w:szCs w:val="32"/>
        </w:rPr>
      </w:pPr>
      <w:r>
        <w:rPr>
          <w:sz w:val="22"/>
          <w:szCs w:val="22"/>
        </w:rPr>
        <w:t>Changed delay to 5 seconds w</w:t>
      </w:r>
      <w:r w:rsidR="00E0730E">
        <w:rPr>
          <w:sz w:val="22"/>
          <w:szCs w:val="22"/>
        </w:rPr>
        <w:t xml:space="preserve">hen beacon monitoring was set to SB_S and RTUOP1 was fired, </w:t>
      </w:r>
      <w:r w:rsidR="00A7625D">
        <w:rPr>
          <w:sz w:val="22"/>
          <w:szCs w:val="22"/>
        </w:rPr>
        <w:t xml:space="preserve">needed to delay longer </w:t>
      </w:r>
      <w:r w:rsidR="00E0730E">
        <w:rPr>
          <w:sz w:val="22"/>
          <w:szCs w:val="22"/>
        </w:rPr>
        <w:t xml:space="preserve">before monitoring again.  </w:t>
      </w:r>
      <w:r w:rsidR="001912DC">
        <w:rPr>
          <w:sz w:val="22"/>
          <w:szCs w:val="22"/>
        </w:rPr>
        <w:t>This</w:t>
      </w:r>
      <w:r w:rsidR="00E0730E">
        <w:rPr>
          <w:sz w:val="22"/>
          <w:szCs w:val="22"/>
        </w:rPr>
        <w:t xml:space="preserve"> </w:t>
      </w:r>
      <w:r w:rsidR="001912DC">
        <w:rPr>
          <w:sz w:val="22"/>
          <w:szCs w:val="22"/>
        </w:rPr>
        <w:t xml:space="preserve">was </w:t>
      </w:r>
      <w:r w:rsidR="00E0730E">
        <w:rPr>
          <w:sz w:val="22"/>
          <w:szCs w:val="22"/>
        </w:rPr>
        <w:t>occasionally causing errors as reported by E3, then immediately clearing.</w:t>
      </w:r>
    </w:p>
    <w:p w14:paraId="723E85B3" w14:textId="77777777" w:rsidR="00A94647" w:rsidRDefault="00A94647" w:rsidP="00A94647">
      <w:pPr>
        <w:pStyle w:val="List1"/>
        <w:numPr>
          <w:ilvl w:val="0"/>
          <w:numId w:val="0"/>
        </w:numPr>
        <w:ind w:left="720"/>
      </w:pPr>
    </w:p>
    <w:p w14:paraId="30A580C4" w14:textId="3DBA16AE" w:rsidR="00A94647" w:rsidRDefault="00A94647">
      <w:pPr>
        <w:widowControl/>
      </w:pPr>
      <w:r>
        <w:br w:type="page"/>
      </w:r>
    </w:p>
    <w:p w14:paraId="312758B4" w14:textId="5E17BCA0" w:rsidR="00845F49" w:rsidRDefault="7C9B81A6" w:rsidP="39F8E0B9">
      <w:pPr>
        <w:pStyle w:val="Heading1"/>
        <w:widowControl/>
        <w:jc w:val="center"/>
        <w:rPr>
          <w:u w:val="single"/>
        </w:rPr>
      </w:pPr>
      <w:r w:rsidRPr="3C9EEFCB">
        <w:rPr>
          <w:u w:val="single"/>
        </w:rPr>
        <w:lastRenderedPageBreak/>
        <w:t>Version History</w:t>
      </w:r>
    </w:p>
    <w:p w14:paraId="033691CA" w14:textId="77777777" w:rsidR="00E0730E" w:rsidRDefault="00E0730E" w:rsidP="00E0730E">
      <w:pPr>
        <w:pStyle w:val="RelNotesTitle"/>
        <w:rPr>
          <w:u w:val="single"/>
        </w:rPr>
      </w:pPr>
      <w:r w:rsidRPr="3C9EEFCB">
        <w:rPr>
          <w:u w:val="single"/>
        </w:rPr>
        <w:t>1.</w:t>
      </w:r>
      <w:r>
        <w:rPr>
          <w:u w:val="single"/>
        </w:rPr>
        <w:t>5</w:t>
      </w:r>
      <w:r w:rsidRPr="3C9EEFCB">
        <w:rPr>
          <w:u w:val="single"/>
        </w:rPr>
        <w:t>.</w:t>
      </w:r>
      <w:r>
        <w:rPr>
          <w:u w:val="single"/>
        </w:rPr>
        <w:t>3</w:t>
      </w:r>
      <w:r w:rsidRPr="3C9EEFCB">
        <w:rPr>
          <w:u w:val="single"/>
        </w:rPr>
        <w:t xml:space="preserve"> – Released on </w:t>
      </w:r>
      <w:r>
        <w:rPr>
          <w:u w:val="single"/>
        </w:rPr>
        <w:t>10</w:t>
      </w:r>
      <w:r w:rsidRPr="3C9EEFCB">
        <w:rPr>
          <w:u w:val="single"/>
        </w:rPr>
        <w:t>/</w:t>
      </w:r>
      <w:r>
        <w:rPr>
          <w:u w:val="single"/>
        </w:rPr>
        <w:t>07</w:t>
      </w:r>
      <w:r w:rsidRPr="3C9EEFCB">
        <w:rPr>
          <w:u w:val="single"/>
        </w:rPr>
        <w:t>/202</w:t>
      </w:r>
      <w:r>
        <w:rPr>
          <w:u w:val="single"/>
        </w:rPr>
        <w:t>4</w:t>
      </w:r>
    </w:p>
    <w:p w14:paraId="5F839DFD" w14:textId="77777777" w:rsidR="00E0730E" w:rsidRDefault="00E0730E" w:rsidP="00E0730E">
      <w:pPr>
        <w:pStyle w:val="Heading2"/>
        <w:widowControl/>
      </w:pPr>
      <w:r>
        <w:t>Features/Enhancements/Fixes:</w:t>
      </w:r>
    </w:p>
    <w:p w14:paraId="5750E82D" w14:textId="77777777" w:rsidR="00E0730E" w:rsidRPr="004E1E74" w:rsidRDefault="00E0730E" w:rsidP="00E0730E">
      <w:pPr>
        <w:pStyle w:val="ListParagraph"/>
        <w:numPr>
          <w:ilvl w:val="0"/>
          <w:numId w:val="5"/>
        </w:numPr>
        <w:rPr>
          <w:sz w:val="22"/>
          <w:szCs w:val="22"/>
        </w:rPr>
      </w:pPr>
      <w:r>
        <w:rPr>
          <w:sz w:val="22"/>
          <w:szCs w:val="22"/>
        </w:rPr>
        <w:t>Bug fix… Fixed issued, when paging the click of the press bar was coming out your own speaker.</w:t>
      </w:r>
    </w:p>
    <w:p w14:paraId="3ACCEBE7" w14:textId="77777777" w:rsidR="00E0730E" w:rsidRDefault="00E0730E" w:rsidP="0022046A">
      <w:pPr>
        <w:pStyle w:val="RelNotesTitle"/>
        <w:rPr>
          <w:u w:val="single"/>
        </w:rPr>
      </w:pPr>
    </w:p>
    <w:p w14:paraId="281CC2DF" w14:textId="55E7DB17" w:rsidR="0022046A" w:rsidRDefault="0022046A" w:rsidP="0022046A">
      <w:pPr>
        <w:pStyle w:val="RelNotesTitle"/>
        <w:rPr>
          <w:u w:val="single"/>
        </w:rPr>
      </w:pPr>
      <w:r w:rsidRPr="3C9EEFCB">
        <w:rPr>
          <w:u w:val="single"/>
        </w:rPr>
        <w:t>1.</w:t>
      </w:r>
      <w:r>
        <w:rPr>
          <w:u w:val="single"/>
        </w:rPr>
        <w:t>5</w:t>
      </w:r>
      <w:r w:rsidRPr="3C9EEFCB">
        <w:rPr>
          <w:u w:val="single"/>
        </w:rPr>
        <w:t>.</w:t>
      </w:r>
      <w:r>
        <w:rPr>
          <w:u w:val="single"/>
        </w:rPr>
        <w:t>2</w:t>
      </w:r>
      <w:r w:rsidRPr="3C9EEFCB">
        <w:rPr>
          <w:u w:val="single"/>
        </w:rPr>
        <w:t xml:space="preserve"> – Released on 0</w:t>
      </w:r>
      <w:r>
        <w:rPr>
          <w:u w:val="single"/>
        </w:rPr>
        <w:t>9</w:t>
      </w:r>
      <w:r w:rsidRPr="3C9EEFCB">
        <w:rPr>
          <w:u w:val="single"/>
        </w:rPr>
        <w:t>/</w:t>
      </w:r>
      <w:r>
        <w:rPr>
          <w:u w:val="single"/>
        </w:rPr>
        <w:t>05</w:t>
      </w:r>
      <w:r w:rsidRPr="3C9EEFCB">
        <w:rPr>
          <w:u w:val="single"/>
        </w:rPr>
        <w:t>/202</w:t>
      </w:r>
      <w:r>
        <w:rPr>
          <w:u w:val="single"/>
        </w:rPr>
        <w:t>4</w:t>
      </w:r>
    </w:p>
    <w:p w14:paraId="726CB136" w14:textId="77777777" w:rsidR="0022046A" w:rsidRDefault="0022046A" w:rsidP="0022046A">
      <w:pPr>
        <w:pStyle w:val="Heading2"/>
        <w:widowControl/>
      </w:pPr>
      <w:r>
        <w:t>Features/Enhancements/Fixes:</w:t>
      </w:r>
    </w:p>
    <w:p w14:paraId="4ED75A67" w14:textId="77777777" w:rsidR="0022046A" w:rsidRPr="004E1E74" w:rsidRDefault="0022046A" w:rsidP="0022046A">
      <w:pPr>
        <w:pStyle w:val="ListParagraph"/>
        <w:numPr>
          <w:ilvl w:val="0"/>
          <w:numId w:val="5"/>
        </w:numPr>
        <w:rPr>
          <w:sz w:val="22"/>
          <w:szCs w:val="22"/>
        </w:rPr>
      </w:pPr>
      <w:r>
        <w:rPr>
          <w:sz w:val="22"/>
          <w:szCs w:val="22"/>
        </w:rPr>
        <w:t>Bug fix… when paging into an SP2 that had a new amplifier chip the start of audio was delayed by approx. 1 second.  If ALS is enabled, this 1 second delay is unavoidable, otherwise delay should be minimal.</w:t>
      </w:r>
    </w:p>
    <w:p w14:paraId="7FBE6D4B" w14:textId="77777777" w:rsidR="0022046A" w:rsidRDefault="0022046A" w:rsidP="00AC142F">
      <w:pPr>
        <w:pStyle w:val="RelNotesTitle"/>
        <w:rPr>
          <w:u w:val="single"/>
        </w:rPr>
      </w:pPr>
    </w:p>
    <w:p w14:paraId="5C49E4E1" w14:textId="02FB5A28" w:rsidR="00AC142F" w:rsidRDefault="00AC142F" w:rsidP="00AC142F">
      <w:pPr>
        <w:pStyle w:val="RelNotesTitle"/>
        <w:rPr>
          <w:u w:val="single"/>
        </w:rPr>
      </w:pPr>
      <w:r w:rsidRPr="3C9EEFCB">
        <w:rPr>
          <w:u w:val="single"/>
        </w:rPr>
        <w:t>1.</w:t>
      </w:r>
      <w:r>
        <w:rPr>
          <w:u w:val="single"/>
        </w:rPr>
        <w:t>5</w:t>
      </w:r>
      <w:r w:rsidRPr="3C9EEFCB">
        <w:rPr>
          <w:u w:val="single"/>
        </w:rPr>
        <w:t>.</w:t>
      </w:r>
      <w:r>
        <w:rPr>
          <w:u w:val="single"/>
        </w:rPr>
        <w:t>0</w:t>
      </w:r>
      <w:r w:rsidRPr="3C9EEFCB">
        <w:rPr>
          <w:u w:val="single"/>
        </w:rPr>
        <w:t xml:space="preserve"> – Released on 0</w:t>
      </w:r>
      <w:r>
        <w:rPr>
          <w:u w:val="single"/>
        </w:rPr>
        <w:t>7</w:t>
      </w:r>
      <w:r w:rsidRPr="3C9EEFCB">
        <w:rPr>
          <w:u w:val="single"/>
        </w:rPr>
        <w:t>/</w:t>
      </w:r>
      <w:r>
        <w:rPr>
          <w:u w:val="single"/>
        </w:rPr>
        <w:t>01</w:t>
      </w:r>
      <w:r w:rsidRPr="3C9EEFCB">
        <w:rPr>
          <w:u w:val="single"/>
        </w:rPr>
        <w:t>/202</w:t>
      </w:r>
      <w:r>
        <w:rPr>
          <w:u w:val="single"/>
        </w:rPr>
        <w:t>4</w:t>
      </w:r>
    </w:p>
    <w:p w14:paraId="19DE7D1C" w14:textId="77777777" w:rsidR="00AC142F" w:rsidRDefault="00AC142F" w:rsidP="00AC142F">
      <w:pPr>
        <w:pStyle w:val="Heading2"/>
        <w:widowControl/>
      </w:pPr>
      <w:r>
        <w:t>Features/Enhancements/Fixes:</w:t>
      </w:r>
    </w:p>
    <w:p w14:paraId="077247D5" w14:textId="77777777" w:rsidR="00AC142F" w:rsidRPr="004E1E74" w:rsidRDefault="00AC142F" w:rsidP="00AC142F">
      <w:pPr>
        <w:pStyle w:val="ListParagraph"/>
        <w:numPr>
          <w:ilvl w:val="0"/>
          <w:numId w:val="5"/>
        </w:numPr>
        <w:rPr>
          <w:sz w:val="22"/>
          <w:szCs w:val="22"/>
        </w:rPr>
      </w:pPr>
      <w:r w:rsidRPr="004E1E74">
        <w:rPr>
          <w:sz w:val="22"/>
          <w:szCs w:val="22"/>
        </w:rPr>
        <w:t>Reduced and randomized messaging on the provisioning and control channel.  This will allow mutual provisioning to be completed much quicker.</w:t>
      </w:r>
      <w:r>
        <w:rPr>
          <w:sz w:val="22"/>
          <w:szCs w:val="22"/>
        </w:rPr>
        <w:t xml:space="preserve">  </w:t>
      </w:r>
      <w:r w:rsidRPr="004E1E74">
        <w:rPr>
          <w:sz w:val="22"/>
          <w:szCs w:val="22"/>
        </w:rPr>
        <w:t>This should also spread messages out instead of every SP2 transmitting message at the same time to help reduce traffic on the control channel.</w:t>
      </w:r>
    </w:p>
    <w:p w14:paraId="2E0A4D72" w14:textId="77777777" w:rsidR="00AC142F" w:rsidRPr="00AC142F" w:rsidRDefault="00AC142F" w:rsidP="00AC142F">
      <w:pPr>
        <w:pStyle w:val="BodyText"/>
      </w:pPr>
    </w:p>
    <w:p w14:paraId="76841D14" w14:textId="77777777" w:rsidR="004E1E74" w:rsidRDefault="004E1E74" w:rsidP="004E1E74">
      <w:pPr>
        <w:pStyle w:val="RelNotesTitle"/>
        <w:rPr>
          <w:u w:val="single"/>
        </w:rPr>
      </w:pPr>
      <w:r w:rsidRPr="3C9EEFCB">
        <w:rPr>
          <w:u w:val="single"/>
        </w:rPr>
        <w:t>1.4.</w:t>
      </w:r>
      <w:r>
        <w:rPr>
          <w:u w:val="single"/>
        </w:rPr>
        <w:t>7</w:t>
      </w:r>
      <w:r w:rsidRPr="3C9EEFCB">
        <w:rPr>
          <w:u w:val="single"/>
        </w:rPr>
        <w:t xml:space="preserve"> – Released on 0</w:t>
      </w:r>
      <w:r>
        <w:rPr>
          <w:u w:val="single"/>
        </w:rPr>
        <w:t>2</w:t>
      </w:r>
      <w:r w:rsidRPr="3C9EEFCB">
        <w:rPr>
          <w:u w:val="single"/>
        </w:rPr>
        <w:t>/</w:t>
      </w:r>
      <w:r>
        <w:rPr>
          <w:u w:val="single"/>
        </w:rPr>
        <w:t>13</w:t>
      </w:r>
      <w:r w:rsidRPr="3C9EEFCB">
        <w:rPr>
          <w:u w:val="single"/>
        </w:rPr>
        <w:t>/202</w:t>
      </w:r>
      <w:r>
        <w:rPr>
          <w:u w:val="single"/>
        </w:rPr>
        <w:t>4</w:t>
      </w:r>
    </w:p>
    <w:p w14:paraId="455C84DF" w14:textId="77777777" w:rsidR="004E1E74" w:rsidRDefault="004E1E74" w:rsidP="004E1E74">
      <w:pPr>
        <w:pStyle w:val="Heading2"/>
        <w:widowControl/>
      </w:pPr>
      <w:r>
        <w:t>Features/Enhancements/Fixes:</w:t>
      </w:r>
    </w:p>
    <w:p w14:paraId="09623B8D" w14:textId="77777777" w:rsidR="004E1E74" w:rsidRPr="001A7026" w:rsidRDefault="004E1E74" w:rsidP="004E1E74">
      <w:pPr>
        <w:pStyle w:val="ListParagraph"/>
        <w:numPr>
          <w:ilvl w:val="0"/>
          <w:numId w:val="5"/>
        </w:numPr>
        <w:rPr>
          <w:sz w:val="22"/>
          <w:szCs w:val="22"/>
        </w:rPr>
      </w:pPr>
      <w:r>
        <w:rPr>
          <w:sz w:val="22"/>
          <w:szCs w:val="22"/>
        </w:rPr>
        <w:t>Add parameter named SNMPCOMMPASS and default to “public”.  This is the SNMP Community String and can now be changed.</w:t>
      </w:r>
    </w:p>
    <w:p w14:paraId="6F825858" w14:textId="77777777" w:rsidR="004E1E74" w:rsidRPr="004E1E74" w:rsidRDefault="004E1E74" w:rsidP="004E1E74">
      <w:pPr>
        <w:pStyle w:val="BodyText"/>
      </w:pPr>
    </w:p>
    <w:p w14:paraId="3B51517D" w14:textId="77777777" w:rsidR="00283EF0" w:rsidRDefault="00283EF0" w:rsidP="00283EF0">
      <w:pPr>
        <w:pStyle w:val="RelNotesTitle"/>
        <w:rPr>
          <w:u w:val="single"/>
        </w:rPr>
      </w:pPr>
      <w:r w:rsidRPr="3C9EEFCB">
        <w:rPr>
          <w:u w:val="single"/>
        </w:rPr>
        <w:t>1.4.</w:t>
      </w:r>
      <w:r>
        <w:rPr>
          <w:u w:val="single"/>
        </w:rPr>
        <w:t>6</w:t>
      </w:r>
      <w:r w:rsidRPr="3C9EEFCB">
        <w:rPr>
          <w:u w:val="single"/>
        </w:rPr>
        <w:t xml:space="preserve"> – Released on 0</w:t>
      </w:r>
      <w:r>
        <w:rPr>
          <w:u w:val="single"/>
        </w:rPr>
        <w:t>9</w:t>
      </w:r>
      <w:r w:rsidRPr="3C9EEFCB">
        <w:rPr>
          <w:u w:val="single"/>
        </w:rPr>
        <w:t>/</w:t>
      </w:r>
      <w:r>
        <w:rPr>
          <w:u w:val="single"/>
        </w:rPr>
        <w:t>29</w:t>
      </w:r>
      <w:r w:rsidRPr="3C9EEFCB">
        <w:rPr>
          <w:u w:val="single"/>
        </w:rPr>
        <w:t>/2023</w:t>
      </w:r>
    </w:p>
    <w:p w14:paraId="39AFFF1A" w14:textId="77777777" w:rsidR="00283EF0" w:rsidRDefault="00283EF0" w:rsidP="00283EF0">
      <w:pPr>
        <w:pStyle w:val="Heading2"/>
        <w:widowControl/>
      </w:pPr>
      <w:r>
        <w:lastRenderedPageBreak/>
        <w:t>Features/Enhancements/Fixes:</w:t>
      </w:r>
    </w:p>
    <w:p w14:paraId="2FDA685B" w14:textId="77777777" w:rsidR="00283EF0" w:rsidRPr="001A7026" w:rsidRDefault="00283EF0" w:rsidP="00283EF0">
      <w:pPr>
        <w:pStyle w:val="ListParagraph"/>
        <w:numPr>
          <w:ilvl w:val="0"/>
          <w:numId w:val="5"/>
        </w:numPr>
        <w:rPr>
          <w:sz w:val="22"/>
          <w:szCs w:val="22"/>
        </w:rPr>
      </w:pPr>
      <w:r>
        <w:rPr>
          <w:sz w:val="22"/>
          <w:szCs w:val="22"/>
        </w:rPr>
        <w:t>Versions 1.4.3 and 1.4.5 had a bug where the watchdog was not being toggled soon enough after a reboot/reset.  This could cause the unit to not reboot properly.  This may have caused the heartbeat LED to stop.  To get the unit back to running condition remove the watchdog jumper, wait until the unit reboots properly (Heartbeat will toggle), then reinstall the watchdog jumper again.</w:t>
      </w:r>
    </w:p>
    <w:p w14:paraId="489A1E55" w14:textId="77777777" w:rsidR="00283EF0" w:rsidRDefault="00283EF0" w:rsidP="001A7026">
      <w:pPr>
        <w:pStyle w:val="RelNotesTitle"/>
        <w:rPr>
          <w:u w:val="single"/>
        </w:rPr>
      </w:pPr>
    </w:p>
    <w:p w14:paraId="4D5E82E6" w14:textId="68E231B7" w:rsidR="001A7026" w:rsidRDefault="001A7026" w:rsidP="001A7026">
      <w:pPr>
        <w:pStyle w:val="RelNotesTitle"/>
        <w:rPr>
          <w:u w:val="single"/>
        </w:rPr>
      </w:pPr>
      <w:r w:rsidRPr="3C9EEFCB">
        <w:rPr>
          <w:u w:val="single"/>
        </w:rPr>
        <w:t>1.4.</w:t>
      </w:r>
      <w:r>
        <w:rPr>
          <w:u w:val="single"/>
        </w:rPr>
        <w:t>5</w:t>
      </w:r>
      <w:r w:rsidRPr="3C9EEFCB">
        <w:rPr>
          <w:u w:val="single"/>
        </w:rPr>
        <w:t xml:space="preserve"> – Released on 0</w:t>
      </w:r>
      <w:r>
        <w:rPr>
          <w:u w:val="single"/>
        </w:rPr>
        <w:t>7</w:t>
      </w:r>
      <w:r w:rsidRPr="3C9EEFCB">
        <w:rPr>
          <w:u w:val="single"/>
        </w:rPr>
        <w:t>/</w:t>
      </w:r>
      <w:r>
        <w:rPr>
          <w:u w:val="single"/>
        </w:rPr>
        <w:t>13</w:t>
      </w:r>
      <w:r w:rsidRPr="3C9EEFCB">
        <w:rPr>
          <w:u w:val="single"/>
        </w:rPr>
        <w:t>/2023</w:t>
      </w:r>
    </w:p>
    <w:p w14:paraId="3DD0A159" w14:textId="77777777" w:rsidR="001A7026" w:rsidRDefault="001A7026" w:rsidP="001A7026">
      <w:pPr>
        <w:pStyle w:val="Heading2"/>
        <w:widowControl/>
      </w:pPr>
      <w:r>
        <w:t>Features/Enhancements/Fixes:</w:t>
      </w:r>
    </w:p>
    <w:p w14:paraId="07CAAD79" w14:textId="77777777" w:rsidR="001A7026" w:rsidRDefault="001A7026" w:rsidP="001A7026">
      <w:pPr>
        <w:pStyle w:val="ListParagraph"/>
        <w:numPr>
          <w:ilvl w:val="0"/>
          <w:numId w:val="5"/>
        </w:numPr>
        <w:rPr>
          <w:sz w:val="22"/>
          <w:szCs w:val="22"/>
        </w:rPr>
      </w:pPr>
      <w:r w:rsidRPr="3C9EEFCB">
        <w:rPr>
          <w:sz w:val="22"/>
          <w:szCs w:val="22"/>
        </w:rPr>
        <w:t>Fixed if too much network traffic (ARP STORM OR DDOS ATTACK) unit should now recover with a reboot.</w:t>
      </w:r>
    </w:p>
    <w:p w14:paraId="056DC225" w14:textId="77777777" w:rsidR="001A7026" w:rsidRDefault="001A7026" w:rsidP="001A7026">
      <w:pPr>
        <w:pStyle w:val="ListParagraph"/>
        <w:numPr>
          <w:ilvl w:val="0"/>
          <w:numId w:val="5"/>
        </w:numPr>
      </w:pPr>
      <w:r w:rsidRPr="3C9EEFCB">
        <w:t xml:space="preserve">Added LOCATE command </w:t>
      </w:r>
      <w:r>
        <w:t xml:space="preserve">accessible by </w:t>
      </w:r>
      <w:r w:rsidRPr="3C9EEFCB">
        <w:t>CLI and GUDA</w:t>
      </w:r>
      <w:r>
        <w:t xml:space="preserve"> (ADMIN) </w:t>
      </w:r>
      <w:r w:rsidRPr="3C9EEFCB">
        <w:t>which will sound external speaker and handset for 30 seconds of desired unit.</w:t>
      </w:r>
    </w:p>
    <w:p w14:paraId="5EBDA7FB" w14:textId="77777777" w:rsidR="001A7026" w:rsidRDefault="001A7026" w:rsidP="001A7026">
      <w:pPr>
        <w:pStyle w:val="ListParagraph"/>
        <w:numPr>
          <w:ilvl w:val="0"/>
          <w:numId w:val="5"/>
        </w:numPr>
      </w:pPr>
      <w:r>
        <w:t>Added parameter "NW_HB" defaulting to TRUE.  If TRUE and the SP2 has not received any traffic on the control channel for 1 minute, it will send out a heartbeat message and await a response.  One of the SP2's on this channel should respond.  If no SP2's respond within 5 minutes, the unit will reboot.  If for some reason your SP2 cannot communicate with other SP2's on this channel you will see a constant rebooting every ~5 minutes.  If you do not desire this operation set "NW_HB" to FALSE.</w:t>
      </w:r>
    </w:p>
    <w:p w14:paraId="21ECF8B4" w14:textId="77777777" w:rsidR="001A7026" w:rsidRDefault="001A7026" w:rsidP="3C9EEFCB">
      <w:pPr>
        <w:pStyle w:val="RelNotesTitle"/>
        <w:rPr>
          <w:u w:val="single"/>
        </w:rPr>
      </w:pPr>
    </w:p>
    <w:p w14:paraId="1EA225FB" w14:textId="117DCB4D" w:rsidR="00845F49" w:rsidRDefault="6B697685" w:rsidP="3C9EEFCB">
      <w:pPr>
        <w:pStyle w:val="RelNotesTitle"/>
        <w:rPr>
          <w:u w:val="single"/>
        </w:rPr>
      </w:pPr>
      <w:r w:rsidRPr="3C9EEFCB">
        <w:rPr>
          <w:u w:val="single"/>
        </w:rPr>
        <w:t>1.4.3 – Released on 04/18/2023</w:t>
      </w:r>
    </w:p>
    <w:p w14:paraId="0FDFF176" w14:textId="151E9E84" w:rsidR="00845F49" w:rsidRDefault="40BA5B6B" w:rsidP="3C9EEFCB">
      <w:pPr>
        <w:pStyle w:val="Heading2"/>
        <w:widowControl/>
      </w:pPr>
      <w:r>
        <w:t>Features/Enhancements/Fixes:</w:t>
      </w:r>
    </w:p>
    <w:p w14:paraId="5867BD0F" w14:textId="62DF650E" w:rsidR="00845F49" w:rsidRDefault="40BA5B6B" w:rsidP="3C9EEFCB">
      <w:pPr>
        <w:pStyle w:val="List1"/>
        <w:widowControl/>
        <w:rPr>
          <w:sz w:val="22"/>
          <w:szCs w:val="22"/>
        </w:rPr>
      </w:pPr>
      <w:r w:rsidRPr="3C9EEFCB">
        <w:rPr>
          <w:sz w:val="22"/>
          <w:szCs w:val="22"/>
        </w:rPr>
        <w:t>Fixed various communication issues that were leading to Sp2 Dashboard and/or GUDA to not see the unit.</w:t>
      </w:r>
    </w:p>
    <w:p w14:paraId="3DACC529" w14:textId="1E5AB0FD" w:rsidR="00845F49" w:rsidRDefault="40BA5B6B" w:rsidP="3C9EEFCB">
      <w:pPr>
        <w:pStyle w:val="ListParagraph"/>
        <w:numPr>
          <w:ilvl w:val="0"/>
          <w:numId w:val="7"/>
        </w:numPr>
        <w:rPr>
          <w:sz w:val="22"/>
          <w:szCs w:val="22"/>
        </w:rPr>
      </w:pPr>
      <w:r w:rsidRPr="3C9EEFCB">
        <w:rPr>
          <w:sz w:val="22"/>
          <w:szCs w:val="22"/>
        </w:rPr>
        <w:t>Fixed Real Time Clock initialization.</w:t>
      </w:r>
    </w:p>
    <w:p w14:paraId="4A88C63B" w14:textId="238A0CAD" w:rsidR="00845F49" w:rsidRDefault="40BA5B6B" w:rsidP="3C9EEFCB">
      <w:pPr>
        <w:pStyle w:val="ListParagraph"/>
        <w:numPr>
          <w:ilvl w:val="0"/>
          <w:numId w:val="6"/>
        </w:numPr>
        <w:rPr>
          <w:sz w:val="22"/>
          <w:szCs w:val="22"/>
        </w:rPr>
      </w:pPr>
      <w:r w:rsidRPr="3C9EEFCB">
        <w:rPr>
          <w:sz w:val="22"/>
          <w:szCs w:val="22"/>
        </w:rPr>
        <w:t xml:space="preserve">Fixed high ambient noise levels causing the Handset Mic Amp test to fail.  </w:t>
      </w:r>
    </w:p>
    <w:p w14:paraId="576FB756" w14:textId="345B79BC" w:rsidR="00845F49" w:rsidRDefault="40BA5B6B" w:rsidP="3C9EEFCB">
      <w:pPr>
        <w:pStyle w:val="ListParagraph"/>
        <w:numPr>
          <w:ilvl w:val="0"/>
          <w:numId w:val="5"/>
        </w:numPr>
        <w:rPr>
          <w:sz w:val="22"/>
          <w:szCs w:val="22"/>
          <w:u w:val="single"/>
        </w:rPr>
      </w:pPr>
      <w:r w:rsidRPr="3C9EEFCB">
        <w:rPr>
          <w:sz w:val="22"/>
          <w:szCs w:val="22"/>
        </w:rPr>
        <w:t>Added mode for special hardware: HF_MODE (Hands Free) parameter defaults to FALSE.  To go along with this mode, added parameter: HF_PTT_MUTE (Hands Free PTT Mute) parameter defaults to TRUE.</w:t>
      </w:r>
      <w:r w:rsidRPr="3C9EEFCB">
        <w:rPr>
          <w:sz w:val="22"/>
          <w:szCs w:val="22"/>
          <w:u w:val="single"/>
        </w:rPr>
        <w:t xml:space="preserve"> </w:t>
      </w:r>
    </w:p>
    <w:p w14:paraId="3E11158C" w14:textId="4A9AD2B6" w:rsidR="00845F49" w:rsidRDefault="00845F49" w:rsidP="3C9EEFCB">
      <w:pPr>
        <w:rPr>
          <w:sz w:val="22"/>
          <w:szCs w:val="22"/>
          <w:u w:val="single"/>
        </w:rPr>
      </w:pPr>
    </w:p>
    <w:p w14:paraId="24F339D6" w14:textId="15D79D68" w:rsidR="00845F49" w:rsidRDefault="7C9B81A6" w:rsidP="39F8E0B9">
      <w:pPr>
        <w:pStyle w:val="RelNotesTitle"/>
        <w:rPr>
          <w:u w:val="single"/>
        </w:rPr>
      </w:pPr>
      <w:r w:rsidRPr="3C9EEFCB">
        <w:rPr>
          <w:u w:val="single"/>
        </w:rPr>
        <w:t>1.4.0 – Released on 0</w:t>
      </w:r>
      <w:r w:rsidR="41C496CF" w:rsidRPr="3C9EEFCB">
        <w:rPr>
          <w:u w:val="single"/>
        </w:rPr>
        <w:t>4</w:t>
      </w:r>
      <w:r w:rsidRPr="3C9EEFCB">
        <w:rPr>
          <w:u w:val="single"/>
        </w:rPr>
        <w:t>/2</w:t>
      </w:r>
      <w:r w:rsidR="382E3922" w:rsidRPr="3C9EEFCB">
        <w:rPr>
          <w:u w:val="single"/>
        </w:rPr>
        <w:t>7</w:t>
      </w:r>
      <w:r w:rsidRPr="3C9EEFCB">
        <w:rPr>
          <w:u w:val="single"/>
        </w:rPr>
        <w:t>/2022</w:t>
      </w:r>
    </w:p>
    <w:p w14:paraId="4DE39F62" w14:textId="151E9E84" w:rsidR="00845F49" w:rsidRDefault="7C9B81A6" w:rsidP="39F8E0B9">
      <w:pPr>
        <w:pStyle w:val="Heading2"/>
        <w:widowControl/>
      </w:pPr>
      <w:r>
        <w:t>Features/Enhancements/Fixes:</w:t>
      </w:r>
    </w:p>
    <w:p w14:paraId="5D2825D9" w14:textId="0ADB3F49" w:rsidR="00845F49" w:rsidRDefault="7C9B81A6" w:rsidP="39F8E0B9">
      <w:pPr>
        <w:pStyle w:val="List1"/>
        <w:widowControl/>
      </w:pPr>
      <w:r>
        <w:t>Add capability to talk to GUDA software.</w:t>
      </w:r>
    </w:p>
    <w:p w14:paraId="5BED631C" w14:textId="3C8B2DE0" w:rsidR="00845F49" w:rsidRDefault="7C9B81A6" w:rsidP="39F8E0B9">
      <w:pPr>
        <w:pStyle w:val="List1"/>
        <w:widowControl/>
      </w:pPr>
      <w:r>
        <w:lastRenderedPageBreak/>
        <w:t xml:space="preserve">This is </w:t>
      </w:r>
      <w:r w:rsidR="08E064BC">
        <w:t>the most</w:t>
      </w:r>
      <w:r>
        <w:t xml:space="preserve"> useful to use the admin utilities in GUDA.</w:t>
      </w:r>
    </w:p>
    <w:p w14:paraId="39C29595" w14:textId="77777777" w:rsidR="00845F49" w:rsidRDefault="00845F49" w:rsidP="39F8E0B9">
      <w:pPr>
        <w:pStyle w:val="TSAuto"/>
        <w:widowControl/>
      </w:pPr>
    </w:p>
    <w:p w14:paraId="51DE7DD3" w14:textId="77777777" w:rsidR="00845F49" w:rsidRDefault="7C9B81A6" w:rsidP="39F8E0B9">
      <w:pPr>
        <w:pStyle w:val="Heading1"/>
        <w:widowControl/>
      </w:pPr>
      <w:r>
        <w:t>Installation</w:t>
      </w:r>
    </w:p>
    <w:p w14:paraId="4BB51975" w14:textId="78281C4B" w:rsidR="00845F49" w:rsidRDefault="7C9B81A6" w:rsidP="39F8E0B9">
      <w:pPr>
        <w:pStyle w:val="BT4Aft"/>
        <w:widowControl/>
      </w:pPr>
      <w:r>
        <w:t>Consider the following information when installing or updating to SP2 firmware 1.4.0:</w:t>
      </w:r>
    </w:p>
    <w:p w14:paraId="316F58E7" w14:textId="35D24E53" w:rsidR="00845F49" w:rsidRDefault="7C9B81A6" w:rsidP="39F8E0B9">
      <w:pPr>
        <w:pStyle w:val="List1"/>
        <w:widowControl/>
      </w:pPr>
      <w:r>
        <w:t>Use the SP2 Console/Dashboard to update firmware via TFTP.</w:t>
      </w:r>
    </w:p>
    <w:p w14:paraId="0614DAE7" w14:textId="4ED5FD81" w:rsidR="00845F49" w:rsidRDefault="7C9B81A6" w:rsidP="39F8E0B9">
      <w:pPr>
        <w:pStyle w:val="List1"/>
        <w:widowControl/>
      </w:pPr>
      <w:r>
        <w:t>After this first update, you may then use GUDA for future updates.</w:t>
      </w:r>
    </w:p>
    <w:p w14:paraId="2704E37C" w14:textId="3A3620C0" w:rsidR="00845F49" w:rsidRDefault="00845F49" w:rsidP="39F8E0B9">
      <w:pPr>
        <w:widowControl/>
      </w:pPr>
    </w:p>
    <w:p w14:paraId="3D080F02" w14:textId="77777777" w:rsidR="00A94647" w:rsidRPr="009B10ED" w:rsidRDefault="00A94647" w:rsidP="00A94647">
      <w:pPr>
        <w:pStyle w:val="RelNotesTitle"/>
        <w:rPr>
          <w:u w:val="single"/>
        </w:rPr>
      </w:pPr>
      <w:r w:rsidRPr="009B10ED">
        <w:rPr>
          <w:u w:val="single"/>
        </w:rPr>
        <w:t>1.3.4</w:t>
      </w:r>
      <w:r>
        <w:rPr>
          <w:u w:val="single"/>
        </w:rPr>
        <w:t>2</w:t>
      </w:r>
      <w:r w:rsidRPr="009B10ED">
        <w:rPr>
          <w:u w:val="single"/>
        </w:rPr>
        <w:t xml:space="preserve"> – Released on 1/</w:t>
      </w:r>
      <w:r>
        <w:rPr>
          <w:u w:val="single"/>
        </w:rPr>
        <w:t>10</w:t>
      </w:r>
      <w:r w:rsidRPr="009B10ED">
        <w:rPr>
          <w:u w:val="single"/>
        </w:rPr>
        <w:t>/2022</w:t>
      </w:r>
    </w:p>
    <w:p w14:paraId="793491C5" w14:textId="77777777" w:rsidR="00A94647" w:rsidRDefault="00A94647" w:rsidP="00A94647">
      <w:pPr>
        <w:pStyle w:val="Heading2"/>
      </w:pPr>
      <w:r w:rsidRPr="008B4007">
        <w:t>Features/Enhancements</w:t>
      </w:r>
      <w:r>
        <w:t>/Fixes</w:t>
      </w:r>
      <w:r w:rsidRPr="008B4007">
        <w:t>:</w:t>
      </w:r>
    </w:p>
    <w:p w14:paraId="70C92ECB" w14:textId="77777777" w:rsidR="00A94647" w:rsidRDefault="00A94647" w:rsidP="00A94647">
      <w:pPr>
        <w:pStyle w:val="List1"/>
      </w:pPr>
      <w:r>
        <w:t>Backwards compatible firmware update to work with new amplifier chip.</w:t>
      </w:r>
    </w:p>
    <w:p w14:paraId="7115283D" w14:textId="77777777" w:rsidR="00A94647" w:rsidRDefault="00A94647" w:rsidP="00A94647">
      <w:pPr>
        <w:pStyle w:val="TSAuto"/>
      </w:pPr>
    </w:p>
    <w:p w14:paraId="53B5AE29" w14:textId="77777777" w:rsidR="00A94647" w:rsidRDefault="00A94647" w:rsidP="00A94647">
      <w:pPr>
        <w:pStyle w:val="Heading1"/>
      </w:pPr>
      <w:r>
        <w:t>Installation</w:t>
      </w:r>
    </w:p>
    <w:p w14:paraId="7BE73A6D" w14:textId="77777777" w:rsidR="00A94647" w:rsidRDefault="00A94647" w:rsidP="00A94647">
      <w:pPr>
        <w:pStyle w:val="BT4Aft"/>
      </w:pPr>
      <w:r w:rsidRPr="00895F0B">
        <w:t>Consider the following information when installing or updating to</w:t>
      </w:r>
      <w:r>
        <w:t xml:space="preserve"> SP2 firmware 1.3.42</w:t>
      </w:r>
      <w:r w:rsidRPr="00895F0B">
        <w:t>:</w:t>
      </w:r>
    </w:p>
    <w:p w14:paraId="70B95823" w14:textId="77777777" w:rsidR="00A94647" w:rsidRDefault="00A94647" w:rsidP="00A94647">
      <w:pPr>
        <w:pStyle w:val="List1"/>
      </w:pPr>
      <w:r>
        <w:t>Use the SP2 Console/Dashboard to update firmware via TFTP.</w:t>
      </w:r>
    </w:p>
    <w:p w14:paraId="11773054" w14:textId="77777777" w:rsidR="00A94647" w:rsidRDefault="00A94647" w:rsidP="00A94647">
      <w:pPr>
        <w:pStyle w:val="List1"/>
      </w:pPr>
      <w:r>
        <w:t>When updating from versions &lt; 1.3.42 you will have to perform the speaker calibration procedure over on those units.</w:t>
      </w:r>
    </w:p>
    <w:p w14:paraId="381DA3E1" w14:textId="77777777" w:rsidR="00A94647" w:rsidRDefault="00A94647" w:rsidP="00B75AB1">
      <w:pPr>
        <w:pStyle w:val="RelNotesTitle"/>
      </w:pPr>
    </w:p>
    <w:p w14:paraId="3D6FDDDB" w14:textId="2485B280" w:rsidR="00B75AB1" w:rsidRDefault="00B75AB1" w:rsidP="00B75AB1">
      <w:pPr>
        <w:pStyle w:val="RelNotesTitle"/>
      </w:pPr>
      <w:r>
        <w:t>1.3.35 – Released on 1</w:t>
      </w:r>
      <w:r w:rsidR="001A0495">
        <w:t>0</w:t>
      </w:r>
      <w:r>
        <w:t>/1</w:t>
      </w:r>
      <w:r w:rsidR="001A0495">
        <w:t>1</w:t>
      </w:r>
      <w:r>
        <w:t>/2021</w:t>
      </w:r>
    </w:p>
    <w:p w14:paraId="079EF873" w14:textId="77777777" w:rsidR="00B75AB1" w:rsidRDefault="00B75AB1" w:rsidP="00B75AB1">
      <w:pPr>
        <w:pStyle w:val="Heading2"/>
      </w:pPr>
      <w:r w:rsidRPr="008B4007">
        <w:t>Features/Enhancements</w:t>
      </w:r>
      <w:r>
        <w:t>/Fixes</w:t>
      </w:r>
      <w:r w:rsidRPr="008B4007">
        <w:t>:</w:t>
      </w:r>
    </w:p>
    <w:p w14:paraId="78ADF7BD" w14:textId="42A2ADEA" w:rsidR="00B75AB1" w:rsidRDefault="00B75AB1" w:rsidP="00B75AB1">
      <w:pPr>
        <w:pStyle w:val="List1"/>
      </w:pPr>
      <w:r>
        <w:t xml:space="preserve">Backwards compatible firmware update to </w:t>
      </w:r>
      <w:r w:rsidR="001A0495">
        <w:t>adjust POE and POE+ RTU trigger voltages.</w:t>
      </w:r>
    </w:p>
    <w:p w14:paraId="4506150E" w14:textId="77777777" w:rsidR="00B75AB1" w:rsidRDefault="00B75AB1" w:rsidP="00B75AB1">
      <w:pPr>
        <w:pStyle w:val="TSAuto"/>
      </w:pPr>
    </w:p>
    <w:p w14:paraId="15629C9F" w14:textId="77777777" w:rsidR="00B75AB1" w:rsidRDefault="00B75AB1" w:rsidP="00B75AB1">
      <w:pPr>
        <w:pStyle w:val="Heading1"/>
      </w:pPr>
      <w:r>
        <w:t>Installation</w:t>
      </w:r>
    </w:p>
    <w:p w14:paraId="031F2DC6" w14:textId="2980C6BC" w:rsidR="00B75AB1" w:rsidRDefault="00B75AB1" w:rsidP="00B75AB1">
      <w:pPr>
        <w:pStyle w:val="BT4Aft"/>
      </w:pPr>
      <w:r w:rsidRPr="00895F0B">
        <w:t>Consider the following information when installing or updating to</w:t>
      </w:r>
      <w:r>
        <w:t xml:space="preserve"> SP2 firmware 1.3.3</w:t>
      </w:r>
      <w:r w:rsidR="00E5551E">
        <w:t>5</w:t>
      </w:r>
      <w:r w:rsidRPr="00895F0B">
        <w:t>:</w:t>
      </w:r>
    </w:p>
    <w:p w14:paraId="7FCE96DF" w14:textId="6F3CFE6D" w:rsidR="001003D8" w:rsidRPr="001003D8" w:rsidRDefault="00B75AB1" w:rsidP="001003D8">
      <w:pPr>
        <w:pStyle w:val="List1"/>
      </w:pPr>
      <w:r>
        <w:t>Use the SP2 Console/Dashboard to update firmware via TFTP.</w:t>
      </w:r>
    </w:p>
    <w:sectPr w:rsidR="001003D8" w:rsidRPr="001003D8">
      <w:pgSz w:w="12240" w:h="15840"/>
      <w:pgMar w:top="1440" w:right="1440" w:bottom="1440" w:left="1440" w:header="72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D3796" w14:textId="77777777" w:rsidR="00D97A53" w:rsidRDefault="00D97A53">
      <w:r>
        <w:separator/>
      </w:r>
    </w:p>
  </w:endnote>
  <w:endnote w:type="continuationSeparator" w:id="0">
    <w:p w14:paraId="6FED0EBD" w14:textId="77777777" w:rsidR="00D97A53" w:rsidRDefault="00D9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5530" w14:textId="77777777" w:rsidR="00D97A53" w:rsidRDefault="00D97A53">
      <w:r>
        <w:separator/>
      </w:r>
    </w:p>
  </w:footnote>
  <w:footnote w:type="continuationSeparator" w:id="0">
    <w:p w14:paraId="66F0C180" w14:textId="77777777" w:rsidR="00D97A53" w:rsidRDefault="00D97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F23"/>
    <w:multiLevelType w:val="multilevel"/>
    <w:tmpl w:val="FF089C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23147A"/>
    <w:multiLevelType w:val="multilevel"/>
    <w:tmpl w:val="970C3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C130F3"/>
    <w:multiLevelType w:val="hybridMultilevel"/>
    <w:tmpl w:val="DECA6DEC"/>
    <w:lvl w:ilvl="0" w:tplc="4F4C9590">
      <w:start w:val="1"/>
      <w:numFmt w:val="bullet"/>
      <w:lvlText w:val=""/>
      <w:lvlJc w:val="left"/>
      <w:pPr>
        <w:ind w:left="720" w:hanging="360"/>
      </w:pPr>
      <w:rPr>
        <w:rFonts w:ascii="Symbol" w:hAnsi="Symbol" w:hint="default"/>
      </w:rPr>
    </w:lvl>
    <w:lvl w:ilvl="1" w:tplc="53A42936">
      <w:start w:val="1"/>
      <w:numFmt w:val="bullet"/>
      <w:lvlText w:val="o"/>
      <w:lvlJc w:val="left"/>
      <w:pPr>
        <w:ind w:left="1440" w:hanging="360"/>
      </w:pPr>
      <w:rPr>
        <w:rFonts w:ascii="Courier New" w:hAnsi="Courier New" w:hint="default"/>
      </w:rPr>
    </w:lvl>
    <w:lvl w:ilvl="2" w:tplc="4C9EC0F0">
      <w:start w:val="1"/>
      <w:numFmt w:val="bullet"/>
      <w:lvlText w:val=""/>
      <w:lvlJc w:val="left"/>
      <w:pPr>
        <w:ind w:left="2160" w:hanging="360"/>
      </w:pPr>
      <w:rPr>
        <w:rFonts w:ascii="Wingdings" w:hAnsi="Wingdings" w:hint="default"/>
      </w:rPr>
    </w:lvl>
    <w:lvl w:ilvl="3" w:tplc="70F4A3F0">
      <w:start w:val="1"/>
      <w:numFmt w:val="bullet"/>
      <w:lvlText w:val=""/>
      <w:lvlJc w:val="left"/>
      <w:pPr>
        <w:ind w:left="2880" w:hanging="360"/>
      </w:pPr>
      <w:rPr>
        <w:rFonts w:ascii="Symbol" w:hAnsi="Symbol" w:hint="default"/>
      </w:rPr>
    </w:lvl>
    <w:lvl w:ilvl="4" w:tplc="CF766064">
      <w:start w:val="1"/>
      <w:numFmt w:val="bullet"/>
      <w:lvlText w:val="o"/>
      <w:lvlJc w:val="left"/>
      <w:pPr>
        <w:ind w:left="3600" w:hanging="360"/>
      </w:pPr>
      <w:rPr>
        <w:rFonts w:ascii="Courier New" w:hAnsi="Courier New" w:hint="default"/>
      </w:rPr>
    </w:lvl>
    <w:lvl w:ilvl="5" w:tplc="3B14F880">
      <w:start w:val="1"/>
      <w:numFmt w:val="bullet"/>
      <w:lvlText w:val=""/>
      <w:lvlJc w:val="left"/>
      <w:pPr>
        <w:ind w:left="4320" w:hanging="360"/>
      </w:pPr>
      <w:rPr>
        <w:rFonts w:ascii="Wingdings" w:hAnsi="Wingdings" w:hint="default"/>
      </w:rPr>
    </w:lvl>
    <w:lvl w:ilvl="6" w:tplc="0BCCDC26">
      <w:start w:val="1"/>
      <w:numFmt w:val="bullet"/>
      <w:lvlText w:val=""/>
      <w:lvlJc w:val="left"/>
      <w:pPr>
        <w:ind w:left="5040" w:hanging="360"/>
      </w:pPr>
      <w:rPr>
        <w:rFonts w:ascii="Symbol" w:hAnsi="Symbol" w:hint="default"/>
      </w:rPr>
    </w:lvl>
    <w:lvl w:ilvl="7" w:tplc="507C1FA6">
      <w:start w:val="1"/>
      <w:numFmt w:val="bullet"/>
      <w:lvlText w:val="o"/>
      <w:lvlJc w:val="left"/>
      <w:pPr>
        <w:ind w:left="5760" w:hanging="360"/>
      </w:pPr>
      <w:rPr>
        <w:rFonts w:ascii="Courier New" w:hAnsi="Courier New" w:hint="default"/>
      </w:rPr>
    </w:lvl>
    <w:lvl w:ilvl="8" w:tplc="9110AF3C">
      <w:start w:val="1"/>
      <w:numFmt w:val="bullet"/>
      <w:lvlText w:val=""/>
      <w:lvlJc w:val="left"/>
      <w:pPr>
        <w:ind w:left="6480" w:hanging="360"/>
      </w:pPr>
      <w:rPr>
        <w:rFonts w:ascii="Wingdings" w:hAnsi="Wingdings" w:hint="default"/>
      </w:rPr>
    </w:lvl>
  </w:abstractNum>
  <w:abstractNum w:abstractNumId="3" w15:restartNumberingAfterBreak="0">
    <w:nsid w:val="19E1D5D1"/>
    <w:multiLevelType w:val="hybridMultilevel"/>
    <w:tmpl w:val="2F009184"/>
    <w:lvl w:ilvl="0" w:tplc="12BC1EA4">
      <w:start w:val="1"/>
      <w:numFmt w:val="bullet"/>
      <w:lvlText w:val=""/>
      <w:lvlJc w:val="left"/>
      <w:pPr>
        <w:ind w:left="720" w:hanging="360"/>
      </w:pPr>
      <w:rPr>
        <w:rFonts w:ascii="Symbol" w:hAnsi="Symbol" w:hint="default"/>
      </w:rPr>
    </w:lvl>
    <w:lvl w:ilvl="1" w:tplc="D9C61068">
      <w:start w:val="1"/>
      <w:numFmt w:val="bullet"/>
      <w:lvlText w:val="o"/>
      <w:lvlJc w:val="left"/>
      <w:pPr>
        <w:ind w:left="1440" w:hanging="360"/>
      </w:pPr>
      <w:rPr>
        <w:rFonts w:ascii="Courier New" w:hAnsi="Courier New" w:hint="default"/>
      </w:rPr>
    </w:lvl>
    <w:lvl w:ilvl="2" w:tplc="BD982094">
      <w:start w:val="1"/>
      <w:numFmt w:val="bullet"/>
      <w:lvlText w:val=""/>
      <w:lvlJc w:val="left"/>
      <w:pPr>
        <w:ind w:left="2160" w:hanging="360"/>
      </w:pPr>
      <w:rPr>
        <w:rFonts w:ascii="Wingdings" w:hAnsi="Wingdings" w:hint="default"/>
      </w:rPr>
    </w:lvl>
    <w:lvl w:ilvl="3" w:tplc="12A82AD8">
      <w:start w:val="1"/>
      <w:numFmt w:val="bullet"/>
      <w:lvlText w:val=""/>
      <w:lvlJc w:val="left"/>
      <w:pPr>
        <w:ind w:left="2880" w:hanging="360"/>
      </w:pPr>
      <w:rPr>
        <w:rFonts w:ascii="Symbol" w:hAnsi="Symbol" w:hint="default"/>
      </w:rPr>
    </w:lvl>
    <w:lvl w:ilvl="4" w:tplc="09A084BE">
      <w:start w:val="1"/>
      <w:numFmt w:val="bullet"/>
      <w:lvlText w:val="o"/>
      <w:lvlJc w:val="left"/>
      <w:pPr>
        <w:ind w:left="3600" w:hanging="360"/>
      </w:pPr>
      <w:rPr>
        <w:rFonts w:ascii="Courier New" w:hAnsi="Courier New" w:hint="default"/>
      </w:rPr>
    </w:lvl>
    <w:lvl w:ilvl="5" w:tplc="0D54ADAA">
      <w:start w:val="1"/>
      <w:numFmt w:val="bullet"/>
      <w:lvlText w:val=""/>
      <w:lvlJc w:val="left"/>
      <w:pPr>
        <w:ind w:left="4320" w:hanging="360"/>
      </w:pPr>
      <w:rPr>
        <w:rFonts w:ascii="Wingdings" w:hAnsi="Wingdings" w:hint="default"/>
      </w:rPr>
    </w:lvl>
    <w:lvl w:ilvl="6" w:tplc="C4D01718">
      <w:start w:val="1"/>
      <w:numFmt w:val="bullet"/>
      <w:lvlText w:val=""/>
      <w:lvlJc w:val="left"/>
      <w:pPr>
        <w:ind w:left="5040" w:hanging="360"/>
      </w:pPr>
      <w:rPr>
        <w:rFonts w:ascii="Symbol" w:hAnsi="Symbol" w:hint="default"/>
      </w:rPr>
    </w:lvl>
    <w:lvl w:ilvl="7" w:tplc="4984CCBA">
      <w:start w:val="1"/>
      <w:numFmt w:val="bullet"/>
      <w:lvlText w:val="o"/>
      <w:lvlJc w:val="left"/>
      <w:pPr>
        <w:ind w:left="5760" w:hanging="360"/>
      </w:pPr>
      <w:rPr>
        <w:rFonts w:ascii="Courier New" w:hAnsi="Courier New" w:hint="default"/>
      </w:rPr>
    </w:lvl>
    <w:lvl w:ilvl="8" w:tplc="98A810EA">
      <w:start w:val="1"/>
      <w:numFmt w:val="bullet"/>
      <w:lvlText w:val=""/>
      <w:lvlJc w:val="left"/>
      <w:pPr>
        <w:ind w:left="6480" w:hanging="360"/>
      </w:pPr>
      <w:rPr>
        <w:rFonts w:ascii="Wingdings" w:hAnsi="Wingdings" w:hint="default"/>
      </w:rPr>
    </w:lvl>
  </w:abstractNum>
  <w:abstractNum w:abstractNumId="4" w15:restartNumberingAfterBreak="0">
    <w:nsid w:val="1E3A3DE3"/>
    <w:multiLevelType w:val="multilevel"/>
    <w:tmpl w:val="8D6254F4"/>
    <w:lvl w:ilvl="0">
      <w:start w:val="2"/>
      <w:numFmt w:val="bullet"/>
      <w:pStyle w:val="TT-LB"/>
      <w:lvlText w:val=""/>
      <w:lvlJc w:val="left"/>
      <w:pPr>
        <w:ind w:left="360" w:hanging="360"/>
      </w:pPr>
      <w:rPr>
        <w:rFonts w:ascii="Symbol" w:hAnsi="Symbol" w:hint="default"/>
      </w:rPr>
    </w:lvl>
    <w:lvl w:ilvl="1">
      <w:start w:val="1"/>
      <w:numFmt w:val="bullet"/>
      <w:pStyle w:val="TT-LB2"/>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1E1C1E"/>
    <w:multiLevelType w:val="hybridMultilevel"/>
    <w:tmpl w:val="319C9B28"/>
    <w:lvl w:ilvl="0" w:tplc="DBB2CBFA">
      <w:start w:val="1"/>
      <w:numFmt w:val="bullet"/>
      <w:lvlText w:val=""/>
      <w:lvlJc w:val="left"/>
      <w:pPr>
        <w:ind w:left="720" w:hanging="360"/>
      </w:pPr>
      <w:rPr>
        <w:rFonts w:ascii="Symbol" w:hAnsi="Symbol" w:hint="default"/>
      </w:rPr>
    </w:lvl>
    <w:lvl w:ilvl="1" w:tplc="D86ADBBC">
      <w:start w:val="1"/>
      <w:numFmt w:val="bullet"/>
      <w:lvlText w:val="o"/>
      <w:lvlJc w:val="left"/>
      <w:pPr>
        <w:ind w:left="1440" w:hanging="360"/>
      </w:pPr>
      <w:rPr>
        <w:rFonts w:ascii="Courier New" w:hAnsi="Courier New" w:hint="default"/>
      </w:rPr>
    </w:lvl>
    <w:lvl w:ilvl="2" w:tplc="401A7254">
      <w:start w:val="1"/>
      <w:numFmt w:val="bullet"/>
      <w:lvlText w:val=""/>
      <w:lvlJc w:val="left"/>
      <w:pPr>
        <w:ind w:left="2160" w:hanging="360"/>
      </w:pPr>
      <w:rPr>
        <w:rFonts w:ascii="Wingdings" w:hAnsi="Wingdings" w:hint="default"/>
      </w:rPr>
    </w:lvl>
    <w:lvl w:ilvl="3" w:tplc="7D7C821C">
      <w:start w:val="1"/>
      <w:numFmt w:val="bullet"/>
      <w:lvlText w:val=""/>
      <w:lvlJc w:val="left"/>
      <w:pPr>
        <w:ind w:left="2880" w:hanging="360"/>
      </w:pPr>
      <w:rPr>
        <w:rFonts w:ascii="Symbol" w:hAnsi="Symbol" w:hint="default"/>
      </w:rPr>
    </w:lvl>
    <w:lvl w:ilvl="4" w:tplc="ED7E7AC8">
      <w:start w:val="1"/>
      <w:numFmt w:val="bullet"/>
      <w:lvlText w:val="o"/>
      <w:lvlJc w:val="left"/>
      <w:pPr>
        <w:ind w:left="3600" w:hanging="360"/>
      </w:pPr>
      <w:rPr>
        <w:rFonts w:ascii="Courier New" w:hAnsi="Courier New" w:hint="default"/>
      </w:rPr>
    </w:lvl>
    <w:lvl w:ilvl="5" w:tplc="EF66D538">
      <w:start w:val="1"/>
      <w:numFmt w:val="bullet"/>
      <w:lvlText w:val=""/>
      <w:lvlJc w:val="left"/>
      <w:pPr>
        <w:ind w:left="4320" w:hanging="360"/>
      </w:pPr>
      <w:rPr>
        <w:rFonts w:ascii="Wingdings" w:hAnsi="Wingdings" w:hint="default"/>
      </w:rPr>
    </w:lvl>
    <w:lvl w:ilvl="6" w:tplc="51466E08">
      <w:start w:val="1"/>
      <w:numFmt w:val="bullet"/>
      <w:lvlText w:val=""/>
      <w:lvlJc w:val="left"/>
      <w:pPr>
        <w:ind w:left="5040" w:hanging="360"/>
      </w:pPr>
      <w:rPr>
        <w:rFonts w:ascii="Symbol" w:hAnsi="Symbol" w:hint="default"/>
      </w:rPr>
    </w:lvl>
    <w:lvl w:ilvl="7" w:tplc="8BE08810">
      <w:start w:val="1"/>
      <w:numFmt w:val="bullet"/>
      <w:lvlText w:val="o"/>
      <w:lvlJc w:val="left"/>
      <w:pPr>
        <w:ind w:left="5760" w:hanging="360"/>
      </w:pPr>
      <w:rPr>
        <w:rFonts w:ascii="Courier New" w:hAnsi="Courier New" w:hint="default"/>
      </w:rPr>
    </w:lvl>
    <w:lvl w:ilvl="8" w:tplc="5058C5AE">
      <w:start w:val="1"/>
      <w:numFmt w:val="bullet"/>
      <w:lvlText w:val=""/>
      <w:lvlJc w:val="left"/>
      <w:pPr>
        <w:ind w:left="6480" w:hanging="360"/>
      </w:pPr>
      <w:rPr>
        <w:rFonts w:ascii="Wingdings" w:hAnsi="Wingdings" w:hint="default"/>
      </w:rPr>
    </w:lvl>
  </w:abstractNum>
  <w:abstractNum w:abstractNumId="6" w15:restartNumberingAfterBreak="0">
    <w:nsid w:val="248E21DE"/>
    <w:multiLevelType w:val="multilevel"/>
    <w:tmpl w:val="E8C43052"/>
    <w:lvl w:ilvl="0">
      <w:start w:val="1"/>
      <w:numFmt w:val="bullet"/>
      <w:lvlText w:val=""/>
      <w:lvlJc w:val="left"/>
      <w:pPr>
        <w:ind w:left="720" w:hanging="360"/>
      </w:pPr>
      <w:rPr>
        <w:rFonts w:ascii="Symbol" w:hAnsi="Symbol" w:cs="Symbol" w:hint="default"/>
        <w:b w:val="0"/>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7786732"/>
    <w:multiLevelType w:val="multilevel"/>
    <w:tmpl w:val="AB40454E"/>
    <w:lvl w:ilvl="0">
      <w:start w:val="1"/>
      <w:numFmt w:val="bullet"/>
      <w:pStyle w:val="List1"/>
      <w:lvlText w:val=""/>
      <w:lvlJc w:val="left"/>
      <w:pPr>
        <w:ind w:left="720" w:hanging="360"/>
      </w:pPr>
      <w:rPr>
        <w:rFonts w:ascii="Symbol" w:hAnsi="Symbol" w:hint="default"/>
      </w:rPr>
    </w:lvl>
    <w:lvl w:ilvl="1">
      <w:start w:val="1"/>
      <w:numFmt w:val="bullet"/>
      <w:pStyle w:val="List2"/>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8F582E"/>
    <w:multiLevelType w:val="multilevel"/>
    <w:tmpl w:val="0409001D"/>
    <w:lvl w:ilvl="0">
      <w:start w:val="2"/>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F7E308"/>
    <w:multiLevelType w:val="hybridMultilevel"/>
    <w:tmpl w:val="A7726CD6"/>
    <w:lvl w:ilvl="0" w:tplc="E5045528">
      <w:start w:val="1"/>
      <w:numFmt w:val="bullet"/>
      <w:lvlText w:val=""/>
      <w:lvlJc w:val="left"/>
      <w:pPr>
        <w:ind w:left="720" w:hanging="360"/>
      </w:pPr>
      <w:rPr>
        <w:rFonts w:ascii="Symbol" w:hAnsi="Symbol" w:hint="default"/>
      </w:rPr>
    </w:lvl>
    <w:lvl w:ilvl="1" w:tplc="5176A586">
      <w:start w:val="1"/>
      <w:numFmt w:val="bullet"/>
      <w:lvlText w:val="o"/>
      <w:lvlJc w:val="left"/>
      <w:pPr>
        <w:ind w:left="1440" w:hanging="360"/>
      </w:pPr>
      <w:rPr>
        <w:rFonts w:ascii="Courier New" w:hAnsi="Courier New" w:hint="default"/>
      </w:rPr>
    </w:lvl>
    <w:lvl w:ilvl="2" w:tplc="B388136E">
      <w:start w:val="1"/>
      <w:numFmt w:val="bullet"/>
      <w:lvlText w:val=""/>
      <w:lvlJc w:val="left"/>
      <w:pPr>
        <w:ind w:left="2160" w:hanging="360"/>
      </w:pPr>
      <w:rPr>
        <w:rFonts w:ascii="Wingdings" w:hAnsi="Wingdings" w:hint="default"/>
      </w:rPr>
    </w:lvl>
    <w:lvl w:ilvl="3" w:tplc="A698933C">
      <w:start w:val="1"/>
      <w:numFmt w:val="bullet"/>
      <w:lvlText w:val=""/>
      <w:lvlJc w:val="left"/>
      <w:pPr>
        <w:ind w:left="2880" w:hanging="360"/>
      </w:pPr>
      <w:rPr>
        <w:rFonts w:ascii="Symbol" w:hAnsi="Symbol" w:hint="default"/>
      </w:rPr>
    </w:lvl>
    <w:lvl w:ilvl="4" w:tplc="136ED1CA">
      <w:start w:val="1"/>
      <w:numFmt w:val="bullet"/>
      <w:lvlText w:val="o"/>
      <w:lvlJc w:val="left"/>
      <w:pPr>
        <w:ind w:left="3600" w:hanging="360"/>
      </w:pPr>
      <w:rPr>
        <w:rFonts w:ascii="Courier New" w:hAnsi="Courier New" w:hint="default"/>
      </w:rPr>
    </w:lvl>
    <w:lvl w:ilvl="5" w:tplc="D64229E4">
      <w:start w:val="1"/>
      <w:numFmt w:val="bullet"/>
      <w:lvlText w:val=""/>
      <w:lvlJc w:val="left"/>
      <w:pPr>
        <w:ind w:left="4320" w:hanging="360"/>
      </w:pPr>
      <w:rPr>
        <w:rFonts w:ascii="Wingdings" w:hAnsi="Wingdings" w:hint="default"/>
      </w:rPr>
    </w:lvl>
    <w:lvl w:ilvl="6" w:tplc="5DE20970">
      <w:start w:val="1"/>
      <w:numFmt w:val="bullet"/>
      <w:lvlText w:val=""/>
      <w:lvlJc w:val="left"/>
      <w:pPr>
        <w:ind w:left="5040" w:hanging="360"/>
      </w:pPr>
      <w:rPr>
        <w:rFonts w:ascii="Symbol" w:hAnsi="Symbol" w:hint="default"/>
      </w:rPr>
    </w:lvl>
    <w:lvl w:ilvl="7" w:tplc="7AB8879E">
      <w:start w:val="1"/>
      <w:numFmt w:val="bullet"/>
      <w:lvlText w:val="o"/>
      <w:lvlJc w:val="left"/>
      <w:pPr>
        <w:ind w:left="5760" w:hanging="360"/>
      </w:pPr>
      <w:rPr>
        <w:rFonts w:ascii="Courier New" w:hAnsi="Courier New" w:hint="default"/>
      </w:rPr>
    </w:lvl>
    <w:lvl w:ilvl="8" w:tplc="5D5C0D80">
      <w:start w:val="1"/>
      <w:numFmt w:val="bullet"/>
      <w:lvlText w:val=""/>
      <w:lvlJc w:val="left"/>
      <w:pPr>
        <w:ind w:left="6480" w:hanging="360"/>
      </w:pPr>
      <w:rPr>
        <w:rFonts w:ascii="Wingdings" w:hAnsi="Wingdings" w:hint="default"/>
      </w:rPr>
    </w:lvl>
  </w:abstractNum>
  <w:abstractNum w:abstractNumId="10" w15:restartNumberingAfterBreak="0">
    <w:nsid w:val="2C253F5A"/>
    <w:multiLevelType w:val="multilevel"/>
    <w:tmpl w:val="8D6254F4"/>
    <w:lvl w:ilvl="0">
      <w:start w:val="2"/>
      <w:numFmt w:val="bullet"/>
      <w:lvlText w:val=""/>
      <w:lvlJc w:val="left"/>
      <w:pPr>
        <w:ind w:left="360" w:hanging="360"/>
      </w:pPr>
      <w:rPr>
        <w:rFonts w:ascii="Symbol" w:hAnsi="Symbol" w:hint="default"/>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76F91B"/>
    <w:multiLevelType w:val="hybridMultilevel"/>
    <w:tmpl w:val="8C7AC724"/>
    <w:lvl w:ilvl="0" w:tplc="39CA4FA4">
      <w:start w:val="1"/>
      <w:numFmt w:val="bullet"/>
      <w:lvlText w:val=""/>
      <w:lvlJc w:val="left"/>
      <w:pPr>
        <w:ind w:left="720" w:hanging="360"/>
      </w:pPr>
      <w:rPr>
        <w:rFonts w:ascii="Symbol" w:hAnsi="Symbol" w:hint="default"/>
      </w:rPr>
    </w:lvl>
    <w:lvl w:ilvl="1" w:tplc="CE005050">
      <w:start w:val="1"/>
      <w:numFmt w:val="bullet"/>
      <w:lvlText w:val="o"/>
      <w:lvlJc w:val="left"/>
      <w:pPr>
        <w:ind w:left="1440" w:hanging="360"/>
      </w:pPr>
      <w:rPr>
        <w:rFonts w:ascii="Courier New" w:hAnsi="Courier New" w:hint="default"/>
      </w:rPr>
    </w:lvl>
    <w:lvl w:ilvl="2" w:tplc="7856F496">
      <w:start w:val="1"/>
      <w:numFmt w:val="bullet"/>
      <w:lvlText w:val=""/>
      <w:lvlJc w:val="left"/>
      <w:pPr>
        <w:ind w:left="2160" w:hanging="360"/>
      </w:pPr>
      <w:rPr>
        <w:rFonts w:ascii="Wingdings" w:hAnsi="Wingdings" w:hint="default"/>
      </w:rPr>
    </w:lvl>
    <w:lvl w:ilvl="3" w:tplc="B2A6F86E">
      <w:start w:val="1"/>
      <w:numFmt w:val="bullet"/>
      <w:lvlText w:val=""/>
      <w:lvlJc w:val="left"/>
      <w:pPr>
        <w:ind w:left="2880" w:hanging="360"/>
      </w:pPr>
      <w:rPr>
        <w:rFonts w:ascii="Symbol" w:hAnsi="Symbol" w:hint="default"/>
      </w:rPr>
    </w:lvl>
    <w:lvl w:ilvl="4" w:tplc="1E14708E">
      <w:start w:val="1"/>
      <w:numFmt w:val="bullet"/>
      <w:lvlText w:val="o"/>
      <w:lvlJc w:val="left"/>
      <w:pPr>
        <w:ind w:left="3600" w:hanging="360"/>
      </w:pPr>
      <w:rPr>
        <w:rFonts w:ascii="Courier New" w:hAnsi="Courier New" w:hint="default"/>
      </w:rPr>
    </w:lvl>
    <w:lvl w:ilvl="5" w:tplc="51A0C786">
      <w:start w:val="1"/>
      <w:numFmt w:val="bullet"/>
      <w:lvlText w:val=""/>
      <w:lvlJc w:val="left"/>
      <w:pPr>
        <w:ind w:left="4320" w:hanging="360"/>
      </w:pPr>
      <w:rPr>
        <w:rFonts w:ascii="Wingdings" w:hAnsi="Wingdings" w:hint="default"/>
      </w:rPr>
    </w:lvl>
    <w:lvl w:ilvl="6" w:tplc="18CCC37A">
      <w:start w:val="1"/>
      <w:numFmt w:val="bullet"/>
      <w:lvlText w:val=""/>
      <w:lvlJc w:val="left"/>
      <w:pPr>
        <w:ind w:left="5040" w:hanging="360"/>
      </w:pPr>
      <w:rPr>
        <w:rFonts w:ascii="Symbol" w:hAnsi="Symbol" w:hint="default"/>
      </w:rPr>
    </w:lvl>
    <w:lvl w:ilvl="7" w:tplc="CB08A664">
      <w:start w:val="1"/>
      <w:numFmt w:val="bullet"/>
      <w:lvlText w:val="o"/>
      <w:lvlJc w:val="left"/>
      <w:pPr>
        <w:ind w:left="5760" w:hanging="360"/>
      </w:pPr>
      <w:rPr>
        <w:rFonts w:ascii="Courier New" w:hAnsi="Courier New" w:hint="default"/>
      </w:rPr>
    </w:lvl>
    <w:lvl w:ilvl="8" w:tplc="BAD4E340">
      <w:start w:val="1"/>
      <w:numFmt w:val="bullet"/>
      <w:lvlText w:val=""/>
      <w:lvlJc w:val="left"/>
      <w:pPr>
        <w:ind w:left="6480" w:hanging="360"/>
      </w:pPr>
      <w:rPr>
        <w:rFonts w:ascii="Wingdings" w:hAnsi="Wingdings" w:hint="default"/>
      </w:rPr>
    </w:lvl>
  </w:abstractNum>
  <w:abstractNum w:abstractNumId="12" w15:restartNumberingAfterBreak="0">
    <w:nsid w:val="470C65CD"/>
    <w:multiLevelType w:val="hybridMultilevel"/>
    <w:tmpl w:val="5900BAA6"/>
    <w:lvl w:ilvl="0" w:tplc="0E9A9266">
      <w:start w:val="1"/>
      <w:numFmt w:val="bullet"/>
      <w:lvlText w:val=""/>
      <w:lvlJc w:val="left"/>
      <w:pPr>
        <w:ind w:left="720" w:hanging="360"/>
      </w:pPr>
      <w:rPr>
        <w:rFonts w:ascii="Symbol" w:hAnsi="Symbol" w:hint="default"/>
      </w:rPr>
    </w:lvl>
    <w:lvl w:ilvl="1" w:tplc="DE561818">
      <w:start w:val="1"/>
      <w:numFmt w:val="bullet"/>
      <w:lvlText w:val="o"/>
      <w:lvlJc w:val="left"/>
      <w:pPr>
        <w:ind w:left="1440" w:hanging="360"/>
      </w:pPr>
      <w:rPr>
        <w:rFonts w:ascii="Courier New" w:hAnsi="Courier New" w:hint="default"/>
      </w:rPr>
    </w:lvl>
    <w:lvl w:ilvl="2" w:tplc="97449CD0">
      <w:start w:val="1"/>
      <w:numFmt w:val="bullet"/>
      <w:lvlText w:val=""/>
      <w:lvlJc w:val="left"/>
      <w:pPr>
        <w:ind w:left="2160" w:hanging="360"/>
      </w:pPr>
      <w:rPr>
        <w:rFonts w:ascii="Wingdings" w:hAnsi="Wingdings" w:hint="default"/>
      </w:rPr>
    </w:lvl>
    <w:lvl w:ilvl="3" w:tplc="61B26ACC">
      <w:start w:val="1"/>
      <w:numFmt w:val="bullet"/>
      <w:lvlText w:val=""/>
      <w:lvlJc w:val="left"/>
      <w:pPr>
        <w:ind w:left="2880" w:hanging="360"/>
      </w:pPr>
      <w:rPr>
        <w:rFonts w:ascii="Symbol" w:hAnsi="Symbol" w:hint="default"/>
      </w:rPr>
    </w:lvl>
    <w:lvl w:ilvl="4" w:tplc="79B81AC6">
      <w:start w:val="1"/>
      <w:numFmt w:val="bullet"/>
      <w:lvlText w:val="o"/>
      <w:lvlJc w:val="left"/>
      <w:pPr>
        <w:ind w:left="3600" w:hanging="360"/>
      </w:pPr>
      <w:rPr>
        <w:rFonts w:ascii="Courier New" w:hAnsi="Courier New" w:hint="default"/>
      </w:rPr>
    </w:lvl>
    <w:lvl w:ilvl="5" w:tplc="A084906C">
      <w:start w:val="1"/>
      <w:numFmt w:val="bullet"/>
      <w:lvlText w:val=""/>
      <w:lvlJc w:val="left"/>
      <w:pPr>
        <w:ind w:left="4320" w:hanging="360"/>
      </w:pPr>
      <w:rPr>
        <w:rFonts w:ascii="Wingdings" w:hAnsi="Wingdings" w:hint="default"/>
      </w:rPr>
    </w:lvl>
    <w:lvl w:ilvl="6" w:tplc="2BEEB724">
      <w:start w:val="1"/>
      <w:numFmt w:val="bullet"/>
      <w:lvlText w:val=""/>
      <w:lvlJc w:val="left"/>
      <w:pPr>
        <w:ind w:left="5040" w:hanging="360"/>
      </w:pPr>
      <w:rPr>
        <w:rFonts w:ascii="Symbol" w:hAnsi="Symbol" w:hint="default"/>
      </w:rPr>
    </w:lvl>
    <w:lvl w:ilvl="7" w:tplc="89888F50">
      <w:start w:val="1"/>
      <w:numFmt w:val="bullet"/>
      <w:lvlText w:val="o"/>
      <w:lvlJc w:val="left"/>
      <w:pPr>
        <w:ind w:left="5760" w:hanging="360"/>
      </w:pPr>
      <w:rPr>
        <w:rFonts w:ascii="Courier New" w:hAnsi="Courier New" w:hint="default"/>
      </w:rPr>
    </w:lvl>
    <w:lvl w:ilvl="8" w:tplc="57F6D286">
      <w:start w:val="1"/>
      <w:numFmt w:val="bullet"/>
      <w:lvlText w:val=""/>
      <w:lvlJc w:val="left"/>
      <w:pPr>
        <w:ind w:left="6480" w:hanging="360"/>
      </w:pPr>
      <w:rPr>
        <w:rFonts w:ascii="Wingdings" w:hAnsi="Wingdings" w:hint="default"/>
      </w:rPr>
    </w:lvl>
  </w:abstractNum>
  <w:abstractNum w:abstractNumId="13" w15:restartNumberingAfterBreak="0">
    <w:nsid w:val="51DD5549"/>
    <w:multiLevelType w:val="hybridMultilevel"/>
    <w:tmpl w:val="4CF840D0"/>
    <w:lvl w:ilvl="0" w:tplc="FEB04D72">
      <w:start w:val="1"/>
      <w:numFmt w:val="bullet"/>
      <w:lvlText w:val=""/>
      <w:lvlJc w:val="left"/>
      <w:pPr>
        <w:ind w:left="720" w:hanging="360"/>
      </w:pPr>
      <w:rPr>
        <w:rFonts w:ascii="Symbol" w:hAnsi="Symbol" w:hint="default"/>
      </w:rPr>
    </w:lvl>
    <w:lvl w:ilvl="1" w:tplc="9B9E90EE">
      <w:start w:val="1"/>
      <w:numFmt w:val="bullet"/>
      <w:lvlText w:val="o"/>
      <w:lvlJc w:val="left"/>
      <w:pPr>
        <w:ind w:left="1440" w:hanging="360"/>
      </w:pPr>
      <w:rPr>
        <w:rFonts w:ascii="Courier New" w:hAnsi="Courier New" w:hint="default"/>
      </w:rPr>
    </w:lvl>
    <w:lvl w:ilvl="2" w:tplc="996AE8F6">
      <w:start w:val="1"/>
      <w:numFmt w:val="bullet"/>
      <w:lvlText w:val=""/>
      <w:lvlJc w:val="left"/>
      <w:pPr>
        <w:ind w:left="2160" w:hanging="360"/>
      </w:pPr>
      <w:rPr>
        <w:rFonts w:ascii="Wingdings" w:hAnsi="Wingdings" w:hint="default"/>
      </w:rPr>
    </w:lvl>
    <w:lvl w:ilvl="3" w:tplc="CA48B74C">
      <w:start w:val="1"/>
      <w:numFmt w:val="bullet"/>
      <w:lvlText w:val=""/>
      <w:lvlJc w:val="left"/>
      <w:pPr>
        <w:ind w:left="2880" w:hanging="360"/>
      </w:pPr>
      <w:rPr>
        <w:rFonts w:ascii="Symbol" w:hAnsi="Symbol" w:hint="default"/>
      </w:rPr>
    </w:lvl>
    <w:lvl w:ilvl="4" w:tplc="95C8AFAC">
      <w:start w:val="1"/>
      <w:numFmt w:val="bullet"/>
      <w:lvlText w:val="o"/>
      <w:lvlJc w:val="left"/>
      <w:pPr>
        <w:ind w:left="3600" w:hanging="360"/>
      </w:pPr>
      <w:rPr>
        <w:rFonts w:ascii="Courier New" w:hAnsi="Courier New" w:hint="default"/>
      </w:rPr>
    </w:lvl>
    <w:lvl w:ilvl="5" w:tplc="D5829838">
      <w:start w:val="1"/>
      <w:numFmt w:val="bullet"/>
      <w:lvlText w:val=""/>
      <w:lvlJc w:val="left"/>
      <w:pPr>
        <w:ind w:left="4320" w:hanging="360"/>
      </w:pPr>
      <w:rPr>
        <w:rFonts w:ascii="Wingdings" w:hAnsi="Wingdings" w:hint="default"/>
      </w:rPr>
    </w:lvl>
    <w:lvl w:ilvl="6" w:tplc="378A1750">
      <w:start w:val="1"/>
      <w:numFmt w:val="bullet"/>
      <w:lvlText w:val=""/>
      <w:lvlJc w:val="left"/>
      <w:pPr>
        <w:ind w:left="5040" w:hanging="360"/>
      </w:pPr>
      <w:rPr>
        <w:rFonts w:ascii="Symbol" w:hAnsi="Symbol" w:hint="default"/>
      </w:rPr>
    </w:lvl>
    <w:lvl w:ilvl="7" w:tplc="9598917C">
      <w:start w:val="1"/>
      <w:numFmt w:val="bullet"/>
      <w:lvlText w:val="o"/>
      <w:lvlJc w:val="left"/>
      <w:pPr>
        <w:ind w:left="5760" w:hanging="360"/>
      </w:pPr>
      <w:rPr>
        <w:rFonts w:ascii="Courier New" w:hAnsi="Courier New" w:hint="default"/>
      </w:rPr>
    </w:lvl>
    <w:lvl w:ilvl="8" w:tplc="E95864C8">
      <w:start w:val="1"/>
      <w:numFmt w:val="bullet"/>
      <w:lvlText w:val=""/>
      <w:lvlJc w:val="left"/>
      <w:pPr>
        <w:ind w:left="6480" w:hanging="360"/>
      </w:pPr>
      <w:rPr>
        <w:rFonts w:ascii="Wingdings" w:hAnsi="Wingdings" w:hint="default"/>
      </w:rPr>
    </w:lvl>
  </w:abstractNum>
  <w:abstractNum w:abstractNumId="14" w15:restartNumberingAfterBreak="0">
    <w:nsid w:val="566E7127"/>
    <w:multiLevelType w:val="hybridMultilevel"/>
    <w:tmpl w:val="6C2C5FEE"/>
    <w:lvl w:ilvl="0" w:tplc="A3603E82">
      <w:start w:val="1"/>
      <w:numFmt w:val="bullet"/>
      <w:lvlText w:val=""/>
      <w:lvlJc w:val="left"/>
      <w:pPr>
        <w:ind w:left="720" w:hanging="360"/>
      </w:pPr>
      <w:rPr>
        <w:rFonts w:ascii="Symbol" w:hAnsi="Symbol" w:hint="default"/>
      </w:rPr>
    </w:lvl>
    <w:lvl w:ilvl="1" w:tplc="50008D24">
      <w:start w:val="1"/>
      <w:numFmt w:val="bullet"/>
      <w:lvlText w:val="o"/>
      <w:lvlJc w:val="left"/>
      <w:pPr>
        <w:ind w:left="1440" w:hanging="360"/>
      </w:pPr>
      <w:rPr>
        <w:rFonts w:ascii="Courier New" w:hAnsi="Courier New" w:hint="default"/>
      </w:rPr>
    </w:lvl>
    <w:lvl w:ilvl="2" w:tplc="2FF8C578">
      <w:start w:val="1"/>
      <w:numFmt w:val="bullet"/>
      <w:lvlText w:val=""/>
      <w:lvlJc w:val="left"/>
      <w:pPr>
        <w:ind w:left="2160" w:hanging="360"/>
      </w:pPr>
      <w:rPr>
        <w:rFonts w:ascii="Wingdings" w:hAnsi="Wingdings" w:hint="default"/>
      </w:rPr>
    </w:lvl>
    <w:lvl w:ilvl="3" w:tplc="42A8ABF6">
      <w:start w:val="1"/>
      <w:numFmt w:val="bullet"/>
      <w:lvlText w:val=""/>
      <w:lvlJc w:val="left"/>
      <w:pPr>
        <w:ind w:left="2880" w:hanging="360"/>
      </w:pPr>
      <w:rPr>
        <w:rFonts w:ascii="Symbol" w:hAnsi="Symbol" w:hint="default"/>
      </w:rPr>
    </w:lvl>
    <w:lvl w:ilvl="4" w:tplc="89B68300">
      <w:start w:val="1"/>
      <w:numFmt w:val="bullet"/>
      <w:lvlText w:val="o"/>
      <w:lvlJc w:val="left"/>
      <w:pPr>
        <w:ind w:left="3600" w:hanging="360"/>
      </w:pPr>
      <w:rPr>
        <w:rFonts w:ascii="Courier New" w:hAnsi="Courier New" w:hint="default"/>
      </w:rPr>
    </w:lvl>
    <w:lvl w:ilvl="5" w:tplc="1F10E988">
      <w:start w:val="1"/>
      <w:numFmt w:val="bullet"/>
      <w:lvlText w:val=""/>
      <w:lvlJc w:val="left"/>
      <w:pPr>
        <w:ind w:left="4320" w:hanging="360"/>
      </w:pPr>
      <w:rPr>
        <w:rFonts w:ascii="Wingdings" w:hAnsi="Wingdings" w:hint="default"/>
      </w:rPr>
    </w:lvl>
    <w:lvl w:ilvl="6" w:tplc="C90E935C">
      <w:start w:val="1"/>
      <w:numFmt w:val="bullet"/>
      <w:lvlText w:val=""/>
      <w:lvlJc w:val="left"/>
      <w:pPr>
        <w:ind w:left="5040" w:hanging="360"/>
      </w:pPr>
      <w:rPr>
        <w:rFonts w:ascii="Symbol" w:hAnsi="Symbol" w:hint="default"/>
      </w:rPr>
    </w:lvl>
    <w:lvl w:ilvl="7" w:tplc="BFA0166E">
      <w:start w:val="1"/>
      <w:numFmt w:val="bullet"/>
      <w:lvlText w:val="o"/>
      <w:lvlJc w:val="left"/>
      <w:pPr>
        <w:ind w:left="5760" w:hanging="360"/>
      </w:pPr>
      <w:rPr>
        <w:rFonts w:ascii="Courier New" w:hAnsi="Courier New" w:hint="default"/>
      </w:rPr>
    </w:lvl>
    <w:lvl w:ilvl="8" w:tplc="EE2EE534">
      <w:start w:val="1"/>
      <w:numFmt w:val="bullet"/>
      <w:lvlText w:val=""/>
      <w:lvlJc w:val="left"/>
      <w:pPr>
        <w:ind w:left="6480" w:hanging="360"/>
      </w:pPr>
      <w:rPr>
        <w:rFonts w:ascii="Wingdings" w:hAnsi="Wingdings" w:hint="default"/>
      </w:rPr>
    </w:lvl>
  </w:abstractNum>
  <w:abstractNum w:abstractNumId="15" w15:restartNumberingAfterBreak="0">
    <w:nsid w:val="677E3E66"/>
    <w:multiLevelType w:val="hybridMultilevel"/>
    <w:tmpl w:val="C24C56EA"/>
    <w:lvl w:ilvl="0" w:tplc="C34CB02A">
      <w:start w:val="1"/>
      <w:numFmt w:val="bullet"/>
      <w:lvlText w:val=""/>
      <w:lvlJc w:val="left"/>
      <w:pPr>
        <w:ind w:left="720" w:hanging="360"/>
      </w:pPr>
      <w:rPr>
        <w:rFonts w:ascii="Symbol" w:hAnsi="Symbol" w:hint="default"/>
      </w:rPr>
    </w:lvl>
    <w:lvl w:ilvl="1" w:tplc="BF0A9BA2">
      <w:start w:val="1"/>
      <w:numFmt w:val="bullet"/>
      <w:lvlText w:val="o"/>
      <w:lvlJc w:val="left"/>
      <w:pPr>
        <w:ind w:left="1440" w:hanging="360"/>
      </w:pPr>
      <w:rPr>
        <w:rFonts w:ascii="Courier New" w:hAnsi="Courier New" w:hint="default"/>
      </w:rPr>
    </w:lvl>
    <w:lvl w:ilvl="2" w:tplc="467200EC">
      <w:start w:val="1"/>
      <w:numFmt w:val="bullet"/>
      <w:lvlText w:val=""/>
      <w:lvlJc w:val="left"/>
      <w:pPr>
        <w:ind w:left="2160" w:hanging="360"/>
      </w:pPr>
      <w:rPr>
        <w:rFonts w:ascii="Wingdings" w:hAnsi="Wingdings" w:hint="default"/>
      </w:rPr>
    </w:lvl>
    <w:lvl w:ilvl="3" w:tplc="B0AC4BDC">
      <w:start w:val="1"/>
      <w:numFmt w:val="bullet"/>
      <w:lvlText w:val=""/>
      <w:lvlJc w:val="left"/>
      <w:pPr>
        <w:ind w:left="2880" w:hanging="360"/>
      </w:pPr>
      <w:rPr>
        <w:rFonts w:ascii="Symbol" w:hAnsi="Symbol" w:hint="default"/>
      </w:rPr>
    </w:lvl>
    <w:lvl w:ilvl="4" w:tplc="ABFECD2E">
      <w:start w:val="1"/>
      <w:numFmt w:val="bullet"/>
      <w:lvlText w:val="o"/>
      <w:lvlJc w:val="left"/>
      <w:pPr>
        <w:ind w:left="3600" w:hanging="360"/>
      </w:pPr>
      <w:rPr>
        <w:rFonts w:ascii="Courier New" w:hAnsi="Courier New" w:hint="default"/>
      </w:rPr>
    </w:lvl>
    <w:lvl w:ilvl="5" w:tplc="FDB49972">
      <w:start w:val="1"/>
      <w:numFmt w:val="bullet"/>
      <w:lvlText w:val=""/>
      <w:lvlJc w:val="left"/>
      <w:pPr>
        <w:ind w:left="4320" w:hanging="360"/>
      </w:pPr>
      <w:rPr>
        <w:rFonts w:ascii="Wingdings" w:hAnsi="Wingdings" w:hint="default"/>
      </w:rPr>
    </w:lvl>
    <w:lvl w:ilvl="6" w:tplc="2920F624">
      <w:start w:val="1"/>
      <w:numFmt w:val="bullet"/>
      <w:lvlText w:val=""/>
      <w:lvlJc w:val="left"/>
      <w:pPr>
        <w:ind w:left="5040" w:hanging="360"/>
      </w:pPr>
      <w:rPr>
        <w:rFonts w:ascii="Symbol" w:hAnsi="Symbol" w:hint="default"/>
      </w:rPr>
    </w:lvl>
    <w:lvl w:ilvl="7" w:tplc="884C3202">
      <w:start w:val="1"/>
      <w:numFmt w:val="bullet"/>
      <w:lvlText w:val="o"/>
      <w:lvlJc w:val="left"/>
      <w:pPr>
        <w:ind w:left="5760" w:hanging="360"/>
      </w:pPr>
      <w:rPr>
        <w:rFonts w:ascii="Courier New" w:hAnsi="Courier New" w:hint="default"/>
      </w:rPr>
    </w:lvl>
    <w:lvl w:ilvl="8" w:tplc="E7C63B06">
      <w:start w:val="1"/>
      <w:numFmt w:val="bullet"/>
      <w:lvlText w:val=""/>
      <w:lvlJc w:val="left"/>
      <w:pPr>
        <w:ind w:left="6480" w:hanging="360"/>
      </w:pPr>
      <w:rPr>
        <w:rFonts w:ascii="Wingdings" w:hAnsi="Wingdings" w:hint="default"/>
      </w:rPr>
    </w:lvl>
  </w:abstractNum>
  <w:abstractNum w:abstractNumId="16" w15:restartNumberingAfterBreak="0">
    <w:nsid w:val="6A464EB1"/>
    <w:multiLevelType w:val="multilevel"/>
    <w:tmpl w:val="8D6254F4"/>
    <w:lvl w:ilvl="0">
      <w:start w:val="2"/>
      <w:numFmt w:val="bullet"/>
      <w:lvlText w:val=""/>
      <w:lvlJc w:val="left"/>
      <w:pPr>
        <w:ind w:left="360" w:hanging="360"/>
      </w:pPr>
      <w:rPr>
        <w:rFonts w:ascii="Symbol" w:hAnsi="Symbol" w:hint="default"/>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E02DAC"/>
    <w:multiLevelType w:val="hybridMultilevel"/>
    <w:tmpl w:val="C71E49A8"/>
    <w:lvl w:ilvl="0" w:tplc="3FD07ADE">
      <w:start w:val="1"/>
      <w:numFmt w:val="bullet"/>
      <w:lvlText w:val=""/>
      <w:lvlJc w:val="left"/>
      <w:pPr>
        <w:ind w:left="720" w:hanging="360"/>
      </w:pPr>
      <w:rPr>
        <w:rFonts w:ascii="Symbol" w:hAnsi="Symbol" w:hint="default"/>
      </w:rPr>
    </w:lvl>
    <w:lvl w:ilvl="1" w:tplc="1390DCB4">
      <w:start w:val="1"/>
      <w:numFmt w:val="bullet"/>
      <w:lvlText w:val="o"/>
      <w:lvlJc w:val="left"/>
      <w:pPr>
        <w:ind w:left="1440" w:hanging="360"/>
      </w:pPr>
      <w:rPr>
        <w:rFonts w:ascii="Courier New" w:hAnsi="Courier New" w:hint="default"/>
      </w:rPr>
    </w:lvl>
    <w:lvl w:ilvl="2" w:tplc="827AF642">
      <w:start w:val="1"/>
      <w:numFmt w:val="bullet"/>
      <w:lvlText w:val=""/>
      <w:lvlJc w:val="left"/>
      <w:pPr>
        <w:ind w:left="2160" w:hanging="360"/>
      </w:pPr>
      <w:rPr>
        <w:rFonts w:ascii="Wingdings" w:hAnsi="Wingdings" w:hint="default"/>
      </w:rPr>
    </w:lvl>
    <w:lvl w:ilvl="3" w:tplc="C6D21642">
      <w:start w:val="1"/>
      <w:numFmt w:val="bullet"/>
      <w:lvlText w:val=""/>
      <w:lvlJc w:val="left"/>
      <w:pPr>
        <w:ind w:left="2880" w:hanging="360"/>
      </w:pPr>
      <w:rPr>
        <w:rFonts w:ascii="Symbol" w:hAnsi="Symbol" w:hint="default"/>
      </w:rPr>
    </w:lvl>
    <w:lvl w:ilvl="4" w:tplc="26AAC952">
      <w:start w:val="1"/>
      <w:numFmt w:val="bullet"/>
      <w:lvlText w:val="o"/>
      <w:lvlJc w:val="left"/>
      <w:pPr>
        <w:ind w:left="3600" w:hanging="360"/>
      </w:pPr>
      <w:rPr>
        <w:rFonts w:ascii="Courier New" w:hAnsi="Courier New" w:hint="default"/>
      </w:rPr>
    </w:lvl>
    <w:lvl w:ilvl="5" w:tplc="002C03DA">
      <w:start w:val="1"/>
      <w:numFmt w:val="bullet"/>
      <w:lvlText w:val=""/>
      <w:lvlJc w:val="left"/>
      <w:pPr>
        <w:ind w:left="4320" w:hanging="360"/>
      </w:pPr>
      <w:rPr>
        <w:rFonts w:ascii="Wingdings" w:hAnsi="Wingdings" w:hint="default"/>
      </w:rPr>
    </w:lvl>
    <w:lvl w:ilvl="6" w:tplc="FDD68C02">
      <w:start w:val="1"/>
      <w:numFmt w:val="bullet"/>
      <w:lvlText w:val=""/>
      <w:lvlJc w:val="left"/>
      <w:pPr>
        <w:ind w:left="5040" w:hanging="360"/>
      </w:pPr>
      <w:rPr>
        <w:rFonts w:ascii="Symbol" w:hAnsi="Symbol" w:hint="default"/>
      </w:rPr>
    </w:lvl>
    <w:lvl w:ilvl="7" w:tplc="D2A4671A">
      <w:start w:val="1"/>
      <w:numFmt w:val="bullet"/>
      <w:lvlText w:val="o"/>
      <w:lvlJc w:val="left"/>
      <w:pPr>
        <w:ind w:left="5760" w:hanging="360"/>
      </w:pPr>
      <w:rPr>
        <w:rFonts w:ascii="Courier New" w:hAnsi="Courier New" w:hint="default"/>
      </w:rPr>
    </w:lvl>
    <w:lvl w:ilvl="8" w:tplc="D98454F6">
      <w:start w:val="1"/>
      <w:numFmt w:val="bullet"/>
      <w:lvlText w:val=""/>
      <w:lvlJc w:val="left"/>
      <w:pPr>
        <w:ind w:left="6480" w:hanging="360"/>
      </w:pPr>
      <w:rPr>
        <w:rFonts w:ascii="Wingdings" w:hAnsi="Wingdings" w:hint="default"/>
      </w:rPr>
    </w:lvl>
  </w:abstractNum>
  <w:abstractNum w:abstractNumId="18" w15:restartNumberingAfterBreak="0">
    <w:nsid w:val="723A7200"/>
    <w:multiLevelType w:val="hybridMultilevel"/>
    <w:tmpl w:val="84A4067C"/>
    <w:lvl w:ilvl="0" w:tplc="31D4DE2A">
      <w:start w:val="1"/>
      <w:numFmt w:val="bullet"/>
      <w:lvlText w:val=""/>
      <w:lvlJc w:val="left"/>
      <w:pPr>
        <w:ind w:left="720" w:hanging="360"/>
      </w:pPr>
      <w:rPr>
        <w:rFonts w:ascii="Symbol" w:hAnsi="Symbol" w:hint="default"/>
      </w:rPr>
    </w:lvl>
    <w:lvl w:ilvl="1" w:tplc="7F429A68">
      <w:start w:val="1"/>
      <w:numFmt w:val="bullet"/>
      <w:lvlText w:val="o"/>
      <w:lvlJc w:val="left"/>
      <w:pPr>
        <w:ind w:left="1440" w:hanging="360"/>
      </w:pPr>
      <w:rPr>
        <w:rFonts w:ascii="Courier New" w:hAnsi="Courier New" w:hint="default"/>
      </w:rPr>
    </w:lvl>
    <w:lvl w:ilvl="2" w:tplc="FE581936">
      <w:start w:val="1"/>
      <w:numFmt w:val="bullet"/>
      <w:lvlText w:val=""/>
      <w:lvlJc w:val="left"/>
      <w:pPr>
        <w:ind w:left="2160" w:hanging="360"/>
      </w:pPr>
      <w:rPr>
        <w:rFonts w:ascii="Wingdings" w:hAnsi="Wingdings" w:hint="default"/>
      </w:rPr>
    </w:lvl>
    <w:lvl w:ilvl="3" w:tplc="90629052">
      <w:start w:val="1"/>
      <w:numFmt w:val="bullet"/>
      <w:lvlText w:val=""/>
      <w:lvlJc w:val="left"/>
      <w:pPr>
        <w:ind w:left="2880" w:hanging="360"/>
      </w:pPr>
      <w:rPr>
        <w:rFonts w:ascii="Symbol" w:hAnsi="Symbol" w:hint="default"/>
      </w:rPr>
    </w:lvl>
    <w:lvl w:ilvl="4" w:tplc="39E42BB0">
      <w:start w:val="1"/>
      <w:numFmt w:val="bullet"/>
      <w:lvlText w:val="o"/>
      <w:lvlJc w:val="left"/>
      <w:pPr>
        <w:ind w:left="3600" w:hanging="360"/>
      </w:pPr>
      <w:rPr>
        <w:rFonts w:ascii="Courier New" w:hAnsi="Courier New" w:hint="default"/>
      </w:rPr>
    </w:lvl>
    <w:lvl w:ilvl="5" w:tplc="73DC3C30">
      <w:start w:val="1"/>
      <w:numFmt w:val="bullet"/>
      <w:lvlText w:val=""/>
      <w:lvlJc w:val="left"/>
      <w:pPr>
        <w:ind w:left="4320" w:hanging="360"/>
      </w:pPr>
      <w:rPr>
        <w:rFonts w:ascii="Wingdings" w:hAnsi="Wingdings" w:hint="default"/>
      </w:rPr>
    </w:lvl>
    <w:lvl w:ilvl="6" w:tplc="82D48A7C">
      <w:start w:val="1"/>
      <w:numFmt w:val="bullet"/>
      <w:lvlText w:val=""/>
      <w:lvlJc w:val="left"/>
      <w:pPr>
        <w:ind w:left="5040" w:hanging="360"/>
      </w:pPr>
      <w:rPr>
        <w:rFonts w:ascii="Symbol" w:hAnsi="Symbol" w:hint="default"/>
      </w:rPr>
    </w:lvl>
    <w:lvl w:ilvl="7" w:tplc="3EEC6284">
      <w:start w:val="1"/>
      <w:numFmt w:val="bullet"/>
      <w:lvlText w:val="o"/>
      <w:lvlJc w:val="left"/>
      <w:pPr>
        <w:ind w:left="5760" w:hanging="360"/>
      </w:pPr>
      <w:rPr>
        <w:rFonts w:ascii="Courier New" w:hAnsi="Courier New" w:hint="default"/>
      </w:rPr>
    </w:lvl>
    <w:lvl w:ilvl="8" w:tplc="F6C8F9E0">
      <w:start w:val="1"/>
      <w:numFmt w:val="bullet"/>
      <w:lvlText w:val=""/>
      <w:lvlJc w:val="left"/>
      <w:pPr>
        <w:ind w:left="6480" w:hanging="360"/>
      </w:pPr>
      <w:rPr>
        <w:rFonts w:ascii="Wingdings" w:hAnsi="Wingdings" w:hint="default"/>
      </w:rPr>
    </w:lvl>
  </w:abstractNum>
  <w:num w:numId="1" w16cid:durableId="386344621">
    <w:abstractNumId w:val="3"/>
  </w:num>
  <w:num w:numId="2" w16cid:durableId="1304506085">
    <w:abstractNumId w:val="15"/>
  </w:num>
  <w:num w:numId="3" w16cid:durableId="785199420">
    <w:abstractNumId w:val="9"/>
  </w:num>
  <w:num w:numId="4" w16cid:durableId="1926452546">
    <w:abstractNumId w:val="11"/>
  </w:num>
  <w:num w:numId="5" w16cid:durableId="1956018006">
    <w:abstractNumId w:val="2"/>
  </w:num>
  <w:num w:numId="6" w16cid:durableId="2109307137">
    <w:abstractNumId w:val="17"/>
  </w:num>
  <w:num w:numId="7" w16cid:durableId="1663122923">
    <w:abstractNumId w:val="5"/>
  </w:num>
  <w:num w:numId="8" w16cid:durableId="181555864">
    <w:abstractNumId w:val="13"/>
  </w:num>
  <w:num w:numId="9" w16cid:durableId="1868135536">
    <w:abstractNumId w:val="18"/>
  </w:num>
  <w:num w:numId="10" w16cid:durableId="1574389995">
    <w:abstractNumId w:val="14"/>
  </w:num>
  <w:num w:numId="11" w16cid:durableId="991953272">
    <w:abstractNumId w:val="12"/>
  </w:num>
  <w:num w:numId="12" w16cid:durableId="293096250">
    <w:abstractNumId w:val="1"/>
  </w:num>
  <w:num w:numId="13" w16cid:durableId="176818356">
    <w:abstractNumId w:val="6"/>
  </w:num>
  <w:num w:numId="14" w16cid:durableId="482431617">
    <w:abstractNumId w:val="0"/>
  </w:num>
  <w:num w:numId="15" w16cid:durableId="602688118">
    <w:abstractNumId w:val="10"/>
  </w:num>
  <w:num w:numId="16" w16cid:durableId="1519654846">
    <w:abstractNumId w:val="16"/>
  </w:num>
  <w:num w:numId="17" w16cid:durableId="370040391">
    <w:abstractNumId w:val="8"/>
  </w:num>
  <w:num w:numId="18" w16cid:durableId="2141071348">
    <w:abstractNumId w:val="4"/>
  </w:num>
  <w:num w:numId="19" w16cid:durableId="1468738432">
    <w:abstractNumId w:val="7"/>
  </w:num>
  <w:num w:numId="20" w16cid:durableId="986206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99"/>
    <w:rsid w:val="00006A94"/>
    <w:rsid w:val="00042442"/>
    <w:rsid w:val="00054222"/>
    <w:rsid w:val="00067F80"/>
    <w:rsid w:val="00075CD0"/>
    <w:rsid w:val="000828CB"/>
    <w:rsid w:val="000D3720"/>
    <w:rsid w:val="000F3AE7"/>
    <w:rsid w:val="001003D8"/>
    <w:rsid w:val="00110DE4"/>
    <w:rsid w:val="0011487F"/>
    <w:rsid w:val="00122604"/>
    <w:rsid w:val="00125AF5"/>
    <w:rsid w:val="00125BB0"/>
    <w:rsid w:val="001513D9"/>
    <w:rsid w:val="00151A33"/>
    <w:rsid w:val="001800F7"/>
    <w:rsid w:val="00183AD3"/>
    <w:rsid w:val="001912DC"/>
    <w:rsid w:val="001A0495"/>
    <w:rsid w:val="001A3657"/>
    <w:rsid w:val="001A3A59"/>
    <w:rsid w:val="001A7026"/>
    <w:rsid w:val="001B223E"/>
    <w:rsid w:val="001B51F3"/>
    <w:rsid w:val="001C7052"/>
    <w:rsid w:val="001E4495"/>
    <w:rsid w:val="001E4761"/>
    <w:rsid w:val="001F1455"/>
    <w:rsid w:val="002130EF"/>
    <w:rsid w:val="0022046A"/>
    <w:rsid w:val="00241042"/>
    <w:rsid w:val="00242038"/>
    <w:rsid w:val="00242D3B"/>
    <w:rsid w:val="00245133"/>
    <w:rsid w:val="00246D20"/>
    <w:rsid w:val="00254BE0"/>
    <w:rsid w:val="00283EF0"/>
    <w:rsid w:val="00291CAE"/>
    <w:rsid w:val="002D756F"/>
    <w:rsid w:val="002E1EA5"/>
    <w:rsid w:val="002F0108"/>
    <w:rsid w:val="002F0D56"/>
    <w:rsid w:val="002F5805"/>
    <w:rsid w:val="003101CE"/>
    <w:rsid w:val="003324FC"/>
    <w:rsid w:val="00335343"/>
    <w:rsid w:val="003761B2"/>
    <w:rsid w:val="003907A2"/>
    <w:rsid w:val="003A2567"/>
    <w:rsid w:val="003F611E"/>
    <w:rsid w:val="00414450"/>
    <w:rsid w:val="00421C86"/>
    <w:rsid w:val="0042761F"/>
    <w:rsid w:val="004367D4"/>
    <w:rsid w:val="004429EC"/>
    <w:rsid w:val="00450FB1"/>
    <w:rsid w:val="0045269B"/>
    <w:rsid w:val="00466ADC"/>
    <w:rsid w:val="0047213E"/>
    <w:rsid w:val="00476636"/>
    <w:rsid w:val="00496475"/>
    <w:rsid w:val="004B1C1B"/>
    <w:rsid w:val="004D085B"/>
    <w:rsid w:val="004E1E74"/>
    <w:rsid w:val="004E2E9B"/>
    <w:rsid w:val="005122D8"/>
    <w:rsid w:val="00516085"/>
    <w:rsid w:val="0051642E"/>
    <w:rsid w:val="005169EC"/>
    <w:rsid w:val="005246AE"/>
    <w:rsid w:val="00550F07"/>
    <w:rsid w:val="005A02BD"/>
    <w:rsid w:val="005A4DFB"/>
    <w:rsid w:val="005A733B"/>
    <w:rsid w:val="005B70BA"/>
    <w:rsid w:val="005D72D1"/>
    <w:rsid w:val="005D78D3"/>
    <w:rsid w:val="00616858"/>
    <w:rsid w:val="0062340E"/>
    <w:rsid w:val="00626655"/>
    <w:rsid w:val="00634F7E"/>
    <w:rsid w:val="00654FB8"/>
    <w:rsid w:val="00654FFF"/>
    <w:rsid w:val="00665879"/>
    <w:rsid w:val="006848B7"/>
    <w:rsid w:val="00686606"/>
    <w:rsid w:val="006B77E7"/>
    <w:rsid w:val="006C1C1F"/>
    <w:rsid w:val="006E14B4"/>
    <w:rsid w:val="0070407B"/>
    <w:rsid w:val="007050BD"/>
    <w:rsid w:val="0070557F"/>
    <w:rsid w:val="007235B1"/>
    <w:rsid w:val="00726F10"/>
    <w:rsid w:val="00754C9C"/>
    <w:rsid w:val="0077083B"/>
    <w:rsid w:val="00771CB6"/>
    <w:rsid w:val="00776101"/>
    <w:rsid w:val="00777072"/>
    <w:rsid w:val="007A36E8"/>
    <w:rsid w:val="007A7F4C"/>
    <w:rsid w:val="007C0AA4"/>
    <w:rsid w:val="007C5030"/>
    <w:rsid w:val="007F572A"/>
    <w:rsid w:val="00801F79"/>
    <w:rsid w:val="0083491C"/>
    <w:rsid w:val="00842425"/>
    <w:rsid w:val="00845F49"/>
    <w:rsid w:val="00861CDE"/>
    <w:rsid w:val="00863A1B"/>
    <w:rsid w:val="008655BD"/>
    <w:rsid w:val="0088572A"/>
    <w:rsid w:val="00894B67"/>
    <w:rsid w:val="00895F0B"/>
    <w:rsid w:val="008A59B2"/>
    <w:rsid w:val="008A7762"/>
    <w:rsid w:val="008B0599"/>
    <w:rsid w:val="008B4007"/>
    <w:rsid w:val="008B45A9"/>
    <w:rsid w:val="008E2238"/>
    <w:rsid w:val="008F48F5"/>
    <w:rsid w:val="008FE38C"/>
    <w:rsid w:val="0090206F"/>
    <w:rsid w:val="00906691"/>
    <w:rsid w:val="00926ED1"/>
    <w:rsid w:val="009347AB"/>
    <w:rsid w:val="009415E4"/>
    <w:rsid w:val="00942CD6"/>
    <w:rsid w:val="00953931"/>
    <w:rsid w:val="00961782"/>
    <w:rsid w:val="00974F7E"/>
    <w:rsid w:val="00982AEA"/>
    <w:rsid w:val="00997310"/>
    <w:rsid w:val="009A06CF"/>
    <w:rsid w:val="009A1CE5"/>
    <w:rsid w:val="009B10ED"/>
    <w:rsid w:val="00A11CC1"/>
    <w:rsid w:val="00A35A83"/>
    <w:rsid w:val="00A45415"/>
    <w:rsid w:val="00A71E3E"/>
    <w:rsid w:val="00A7625D"/>
    <w:rsid w:val="00A94647"/>
    <w:rsid w:val="00A94C40"/>
    <w:rsid w:val="00A96AA4"/>
    <w:rsid w:val="00AA095F"/>
    <w:rsid w:val="00AB39B0"/>
    <w:rsid w:val="00AB6C17"/>
    <w:rsid w:val="00AC142F"/>
    <w:rsid w:val="00AC7BAD"/>
    <w:rsid w:val="00AF1B55"/>
    <w:rsid w:val="00AFC34C"/>
    <w:rsid w:val="00B063A1"/>
    <w:rsid w:val="00B1355F"/>
    <w:rsid w:val="00B21A1C"/>
    <w:rsid w:val="00B440D4"/>
    <w:rsid w:val="00B55D17"/>
    <w:rsid w:val="00B5724F"/>
    <w:rsid w:val="00B6702D"/>
    <w:rsid w:val="00B6703F"/>
    <w:rsid w:val="00B75AB1"/>
    <w:rsid w:val="00BA2FF4"/>
    <w:rsid w:val="00BA4E0F"/>
    <w:rsid w:val="00BD5172"/>
    <w:rsid w:val="00BD6519"/>
    <w:rsid w:val="00BF2636"/>
    <w:rsid w:val="00C04927"/>
    <w:rsid w:val="00C5627F"/>
    <w:rsid w:val="00C6561D"/>
    <w:rsid w:val="00C729A3"/>
    <w:rsid w:val="00C81301"/>
    <w:rsid w:val="00C878C6"/>
    <w:rsid w:val="00C87996"/>
    <w:rsid w:val="00CE05BF"/>
    <w:rsid w:val="00CE3EC7"/>
    <w:rsid w:val="00CE43EB"/>
    <w:rsid w:val="00CF0490"/>
    <w:rsid w:val="00CF5A1C"/>
    <w:rsid w:val="00D14FB4"/>
    <w:rsid w:val="00D17105"/>
    <w:rsid w:val="00D22B57"/>
    <w:rsid w:val="00D2653F"/>
    <w:rsid w:val="00D375F0"/>
    <w:rsid w:val="00D40163"/>
    <w:rsid w:val="00D41E95"/>
    <w:rsid w:val="00D55809"/>
    <w:rsid w:val="00D77A49"/>
    <w:rsid w:val="00D80A33"/>
    <w:rsid w:val="00D97A53"/>
    <w:rsid w:val="00DA20F2"/>
    <w:rsid w:val="00DB452A"/>
    <w:rsid w:val="00DC777D"/>
    <w:rsid w:val="00DD3001"/>
    <w:rsid w:val="00DD45D8"/>
    <w:rsid w:val="00DF5083"/>
    <w:rsid w:val="00E03AD8"/>
    <w:rsid w:val="00E0730E"/>
    <w:rsid w:val="00E12AAD"/>
    <w:rsid w:val="00E227E4"/>
    <w:rsid w:val="00E23B38"/>
    <w:rsid w:val="00E244DC"/>
    <w:rsid w:val="00E345C1"/>
    <w:rsid w:val="00E41AEB"/>
    <w:rsid w:val="00E41FB7"/>
    <w:rsid w:val="00E53A1C"/>
    <w:rsid w:val="00E5551E"/>
    <w:rsid w:val="00EB158C"/>
    <w:rsid w:val="00EC5841"/>
    <w:rsid w:val="00F04720"/>
    <w:rsid w:val="00F05773"/>
    <w:rsid w:val="00F07F8E"/>
    <w:rsid w:val="00F316C9"/>
    <w:rsid w:val="00F35F76"/>
    <w:rsid w:val="00F4734A"/>
    <w:rsid w:val="00F571BB"/>
    <w:rsid w:val="00F57B19"/>
    <w:rsid w:val="00F6554D"/>
    <w:rsid w:val="00F80F24"/>
    <w:rsid w:val="00FA261E"/>
    <w:rsid w:val="00FB1CB6"/>
    <w:rsid w:val="00FB2326"/>
    <w:rsid w:val="00FB428D"/>
    <w:rsid w:val="00FC043B"/>
    <w:rsid w:val="00FC59AF"/>
    <w:rsid w:val="00FC5C1A"/>
    <w:rsid w:val="00FC5F0C"/>
    <w:rsid w:val="00FD0BDA"/>
    <w:rsid w:val="00FD3A1D"/>
    <w:rsid w:val="00FD56E3"/>
    <w:rsid w:val="00FE7A1E"/>
    <w:rsid w:val="00FF4135"/>
    <w:rsid w:val="027D2213"/>
    <w:rsid w:val="036253DA"/>
    <w:rsid w:val="042BB72E"/>
    <w:rsid w:val="046D3CE4"/>
    <w:rsid w:val="04F0581C"/>
    <w:rsid w:val="051014D1"/>
    <w:rsid w:val="062D82DA"/>
    <w:rsid w:val="07E28491"/>
    <w:rsid w:val="085BD4E4"/>
    <w:rsid w:val="08E064BC"/>
    <w:rsid w:val="0996F314"/>
    <w:rsid w:val="09B6CADD"/>
    <w:rsid w:val="09C33DCA"/>
    <w:rsid w:val="09EBA73C"/>
    <w:rsid w:val="0AF10FD3"/>
    <w:rsid w:val="0B6DA5C2"/>
    <w:rsid w:val="0C7E0B75"/>
    <w:rsid w:val="0D5AAD49"/>
    <w:rsid w:val="0DDE9090"/>
    <w:rsid w:val="0E5037C6"/>
    <w:rsid w:val="0E696C0B"/>
    <w:rsid w:val="0F204573"/>
    <w:rsid w:val="10024D8D"/>
    <w:rsid w:val="10296AD9"/>
    <w:rsid w:val="10E977FD"/>
    <w:rsid w:val="111B2351"/>
    <w:rsid w:val="11F87F81"/>
    <w:rsid w:val="12AB6E05"/>
    <w:rsid w:val="12CEBF20"/>
    <w:rsid w:val="12E5B63F"/>
    <w:rsid w:val="1549B870"/>
    <w:rsid w:val="17DA8102"/>
    <w:rsid w:val="18575F4D"/>
    <w:rsid w:val="189B4ADD"/>
    <w:rsid w:val="1A524A90"/>
    <w:rsid w:val="1A68E032"/>
    <w:rsid w:val="1B1C1148"/>
    <w:rsid w:val="1B3935E8"/>
    <w:rsid w:val="1BEBA7F8"/>
    <w:rsid w:val="1C576899"/>
    <w:rsid w:val="1CF0A55D"/>
    <w:rsid w:val="1D71DD81"/>
    <w:rsid w:val="1DB79A28"/>
    <w:rsid w:val="1EAB8FD0"/>
    <w:rsid w:val="1F9A9022"/>
    <w:rsid w:val="200E2FC5"/>
    <w:rsid w:val="2049EEC4"/>
    <w:rsid w:val="20A11DD5"/>
    <w:rsid w:val="21C819B2"/>
    <w:rsid w:val="21E5BF25"/>
    <w:rsid w:val="223EC095"/>
    <w:rsid w:val="228EFAE6"/>
    <w:rsid w:val="22A09206"/>
    <w:rsid w:val="23897A0F"/>
    <w:rsid w:val="23965208"/>
    <w:rsid w:val="2626E88C"/>
    <w:rsid w:val="278BDD58"/>
    <w:rsid w:val="284119E6"/>
    <w:rsid w:val="289F6A82"/>
    <w:rsid w:val="28D0A083"/>
    <w:rsid w:val="29637090"/>
    <w:rsid w:val="29821DEC"/>
    <w:rsid w:val="29A800EA"/>
    <w:rsid w:val="29E05123"/>
    <w:rsid w:val="29E1A642"/>
    <w:rsid w:val="2AAE8DA5"/>
    <w:rsid w:val="2ADD2258"/>
    <w:rsid w:val="2BD53C46"/>
    <w:rsid w:val="2BEB9440"/>
    <w:rsid w:val="2C394261"/>
    <w:rsid w:val="2D107FB6"/>
    <w:rsid w:val="2E80709D"/>
    <w:rsid w:val="2E807CBC"/>
    <w:rsid w:val="2F2915C9"/>
    <w:rsid w:val="2FD5E960"/>
    <w:rsid w:val="30B09772"/>
    <w:rsid w:val="314FE695"/>
    <w:rsid w:val="31589ACB"/>
    <w:rsid w:val="31BF60E9"/>
    <w:rsid w:val="3217386E"/>
    <w:rsid w:val="322D246B"/>
    <w:rsid w:val="329AA00F"/>
    <w:rsid w:val="335D4FFC"/>
    <w:rsid w:val="343CC964"/>
    <w:rsid w:val="35889138"/>
    <w:rsid w:val="359327C1"/>
    <w:rsid w:val="35AE4EDA"/>
    <w:rsid w:val="36F022D9"/>
    <w:rsid w:val="37735862"/>
    <w:rsid w:val="382E3922"/>
    <w:rsid w:val="38D356DB"/>
    <w:rsid w:val="399F8B05"/>
    <w:rsid w:val="39F8E0B9"/>
    <w:rsid w:val="3B28E3F1"/>
    <w:rsid w:val="3B49DFB6"/>
    <w:rsid w:val="3B806A64"/>
    <w:rsid w:val="3BF24935"/>
    <w:rsid w:val="3C63F326"/>
    <w:rsid w:val="3C672771"/>
    <w:rsid w:val="3C9EEFCB"/>
    <w:rsid w:val="3CCE1CB9"/>
    <w:rsid w:val="4002208E"/>
    <w:rsid w:val="403C9F53"/>
    <w:rsid w:val="406B8031"/>
    <w:rsid w:val="40BA5B6B"/>
    <w:rsid w:val="40BDFCF1"/>
    <w:rsid w:val="40C079F1"/>
    <w:rsid w:val="4115A6F7"/>
    <w:rsid w:val="4122854B"/>
    <w:rsid w:val="41661721"/>
    <w:rsid w:val="41A0FC75"/>
    <w:rsid w:val="41BE86EB"/>
    <w:rsid w:val="41C496CF"/>
    <w:rsid w:val="41D17AFD"/>
    <w:rsid w:val="423C2B8C"/>
    <w:rsid w:val="42895ADA"/>
    <w:rsid w:val="42A5A918"/>
    <w:rsid w:val="42F5B800"/>
    <w:rsid w:val="43867CB4"/>
    <w:rsid w:val="44BDEBAB"/>
    <w:rsid w:val="453015FE"/>
    <w:rsid w:val="455290AE"/>
    <w:rsid w:val="468043B4"/>
    <w:rsid w:val="46D6CF94"/>
    <w:rsid w:val="4856E509"/>
    <w:rsid w:val="485B7774"/>
    <w:rsid w:val="48A53C8F"/>
    <w:rsid w:val="4A321D66"/>
    <w:rsid w:val="4A9DE738"/>
    <w:rsid w:val="4B1A4DAE"/>
    <w:rsid w:val="4B6D664C"/>
    <w:rsid w:val="4C0AFED0"/>
    <w:rsid w:val="4D24B593"/>
    <w:rsid w:val="4D3240B5"/>
    <w:rsid w:val="4D99DEB5"/>
    <w:rsid w:val="4E4CD74D"/>
    <w:rsid w:val="4EC8D885"/>
    <w:rsid w:val="4EEA45E4"/>
    <w:rsid w:val="4F5B1781"/>
    <w:rsid w:val="4FC2B518"/>
    <w:rsid w:val="509CC75F"/>
    <w:rsid w:val="50A5BEED"/>
    <w:rsid w:val="514D518C"/>
    <w:rsid w:val="5256B9EF"/>
    <w:rsid w:val="554312F2"/>
    <w:rsid w:val="56FB828C"/>
    <w:rsid w:val="59477BE9"/>
    <w:rsid w:val="5A8C4D45"/>
    <w:rsid w:val="5AEA9594"/>
    <w:rsid w:val="5BF44D3A"/>
    <w:rsid w:val="5C391020"/>
    <w:rsid w:val="5C39B249"/>
    <w:rsid w:val="5D73C8BB"/>
    <w:rsid w:val="5D94FD5A"/>
    <w:rsid w:val="5E074E2A"/>
    <w:rsid w:val="5E7143AC"/>
    <w:rsid w:val="5F4FE565"/>
    <w:rsid w:val="5F9B4C15"/>
    <w:rsid w:val="5FD4E026"/>
    <w:rsid w:val="601865FF"/>
    <w:rsid w:val="6075AA33"/>
    <w:rsid w:val="61483C6D"/>
    <w:rsid w:val="61CDF392"/>
    <w:rsid w:val="61DE5D7E"/>
    <w:rsid w:val="628EB642"/>
    <w:rsid w:val="629EAD66"/>
    <w:rsid w:val="62F31618"/>
    <w:rsid w:val="6331C836"/>
    <w:rsid w:val="66DB62FF"/>
    <w:rsid w:val="6763B98F"/>
    <w:rsid w:val="67B0EFEF"/>
    <w:rsid w:val="681FDBC3"/>
    <w:rsid w:val="6994B231"/>
    <w:rsid w:val="6A2E7D70"/>
    <w:rsid w:val="6B697685"/>
    <w:rsid w:val="6C89DFF1"/>
    <w:rsid w:val="6E335416"/>
    <w:rsid w:val="6E8922FF"/>
    <w:rsid w:val="6EDFB6EA"/>
    <w:rsid w:val="6F5EC85E"/>
    <w:rsid w:val="70D6051B"/>
    <w:rsid w:val="70EC2CE9"/>
    <w:rsid w:val="7213E68F"/>
    <w:rsid w:val="73D629FF"/>
    <w:rsid w:val="744BECF0"/>
    <w:rsid w:val="74CD5171"/>
    <w:rsid w:val="75990FA9"/>
    <w:rsid w:val="75D387B6"/>
    <w:rsid w:val="76890A7C"/>
    <w:rsid w:val="772E90CE"/>
    <w:rsid w:val="77675319"/>
    <w:rsid w:val="77EF0ADB"/>
    <w:rsid w:val="781CE524"/>
    <w:rsid w:val="78D20B28"/>
    <w:rsid w:val="791C0916"/>
    <w:rsid w:val="7929C280"/>
    <w:rsid w:val="79374C46"/>
    <w:rsid w:val="79B7382D"/>
    <w:rsid w:val="79BB236C"/>
    <w:rsid w:val="79DAE3E5"/>
    <w:rsid w:val="7A4ACE25"/>
    <w:rsid w:val="7B0BD79E"/>
    <w:rsid w:val="7B56F3CD"/>
    <w:rsid w:val="7B5ED27D"/>
    <w:rsid w:val="7C9B81A6"/>
    <w:rsid w:val="7CF4474A"/>
    <w:rsid w:val="7D7A1A28"/>
    <w:rsid w:val="7DBC75A9"/>
    <w:rsid w:val="7EF97CA6"/>
    <w:rsid w:val="7FC8FB7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3B86A"/>
  <w15:docId w15:val="{C6F4A082-18D8-4A41-A97C-91AB6F65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007"/>
    <w:pPr>
      <w:widowControl w:val="0"/>
    </w:pPr>
  </w:style>
  <w:style w:type="paragraph" w:styleId="Heading1">
    <w:name w:val="heading 1"/>
    <w:basedOn w:val="Heading"/>
    <w:next w:val="BodyText"/>
    <w:link w:val="Heading1Char"/>
    <w:uiPriority w:val="9"/>
    <w:qFormat/>
    <w:rsid w:val="00042442"/>
    <w:pPr>
      <w:keepNext/>
      <w:spacing w:after="360"/>
      <w:outlineLvl w:val="0"/>
    </w:pPr>
    <w:rPr>
      <w:rFonts w:asciiTheme="majorHAnsi" w:hAnsiTheme="majorHAnsi"/>
      <w:sz w:val="40"/>
    </w:rPr>
  </w:style>
  <w:style w:type="paragraph" w:styleId="Heading2">
    <w:name w:val="heading 2"/>
    <w:basedOn w:val="Heading1"/>
    <w:next w:val="BodyText"/>
    <w:link w:val="Heading2Char"/>
    <w:uiPriority w:val="9"/>
    <w:unhideWhenUsed/>
    <w:qFormat/>
    <w:rsid w:val="00C5627F"/>
    <w:pPr>
      <w:keepLines/>
      <w:spacing w:before="4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96475"/>
    <w:rPr>
      <w:rFonts w:asciiTheme="majorHAnsi" w:hAnsiTheme="majorHAnsi"/>
      <w:color w:val="000000" w:themeColor="text1"/>
    </w:rPr>
  </w:style>
  <w:style w:type="character" w:customStyle="1" w:styleId="FooterChar">
    <w:name w:val="Footer Char"/>
    <w:basedOn w:val="DefaultParagraphFont"/>
    <w:link w:val="Footer"/>
    <w:uiPriority w:val="99"/>
    <w:qFormat/>
    <w:rsid w:val="00A96AA4"/>
  </w:style>
  <w:style w:type="paragraph" w:customStyle="1" w:styleId="TH">
    <w:name w:val="TH"/>
    <w:basedOn w:val="Normal"/>
    <w:qFormat/>
    <w:rsid w:val="0070407B"/>
    <w:pPr>
      <w:keepNext/>
    </w:pPr>
    <w:rPr>
      <w:rFonts w:asciiTheme="majorHAnsi" w:hAnsiTheme="majorHAnsi"/>
      <w:i/>
      <w:sz w:val="18"/>
      <w:szCs w:val="32"/>
    </w:rPr>
  </w:style>
  <w:style w:type="paragraph" w:customStyle="1" w:styleId="TT-LB">
    <w:name w:val="TT - LB"/>
    <w:basedOn w:val="Normal"/>
    <w:link w:val="TT-LBChar"/>
    <w:qFormat/>
    <w:rsid w:val="00042442"/>
    <w:pPr>
      <w:keepLines/>
      <w:numPr>
        <w:numId w:val="18"/>
      </w:numPr>
    </w:pPr>
    <w:rPr>
      <w:sz w:val="18"/>
    </w:rPr>
  </w:style>
  <w:style w:type="paragraph" w:customStyle="1" w:styleId="TT-LB2">
    <w:name w:val="TT - LB2"/>
    <w:basedOn w:val="Normal"/>
    <w:rsid w:val="008B4007"/>
    <w:pPr>
      <w:numPr>
        <w:ilvl w:val="1"/>
        <w:numId w:val="18"/>
      </w:numPr>
    </w:pPr>
  </w:style>
  <w:style w:type="character" w:customStyle="1" w:styleId="TT-LBChar">
    <w:name w:val="TT - LB Char"/>
    <w:basedOn w:val="DefaultParagraphFont"/>
    <w:link w:val="TT-LB"/>
    <w:rsid w:val="00042442"/>
    <w:rPr>
      <w:sz w:val="18"/>
    </w:rPr>
  </w:style>
  <w:style w:type="table" w:styleId="TableGridLight">
    <w:name w:val="Grid Table Light"/>
    <w:basedOn w:val="TableNormal"/>
    <w:uiPriority w:val="40"/>
    <w:rsid w:val="00B21A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elNotesTbl">
    <w:name w:val="RelNotesTbl"/>
    <w:basedOn w:val="TableNormal"/>
    <w:uiPriority w:val="99"/>
    <w:rsid w:val="00FB1CB6"/>
    <w:tblPr>
      <w:tblStyleRowBandSize w:val="1"/>
    </w:tblPr>
    <w:tblStylePr w:type="firstRow">
      <w:rPr>
        <w:rFonts w:asciiTheme="majorHAnsi" w:hAnsiTheme="majorHAnsi"/>
        <w:sz w:val="18"/>
      </w:rPr>
      <w:tblPr/>
      <w:trPr>
        <w:cantSplit/>
        <w:tblHeader/>
      </w:trPr>
      <w:tcPr>
        <w:shd w:val="clear" w:color="auto" w:fill="D9D9D9" w:themeFill="background1" w:themeFillShade="D9"/>
      </w:tcPr>
    </w:tblStylePr>
    <w:tblStylePr w:type="band1Horz">
      <w:rPr>
        <w:rFonts w:asciiTheme="minorHAnsi" w:hAnsiTheme="minorHAnsi"/>
        <w:sz w:val="18"/>
      </w:rPr>
      <w:tblPr/>
      <w:tcPr>
        <w:tcBorders>
          <w:top w:val="single" w:sz="6" w:space="0" w:color="auto"/>
          <w:left w:val="nil"/>
          <w:bottom w:val="single" w:sz="6" w:space="0" w:color="auto"/>
          <w:right w:val="nil"/>
          <w:insideH w:val="nil"/>
          <w:insideV w:val="nil"/>
          <w:tl2br w:val="nil"/>
          <w:tr2bl w:val="nil"/>
        </w:tcBorders>
      </w:tcPr>
    </w:tblStylePr>
    <w:tblStylePr w:type="band2Horz">
      <w:rPr>
        <w:rFonts w:asciiTheme="minorHAnsi" w:hAnsiTheme="minorHAnsi"/>
        <w:sz w:val="18"/>
      </w:rPr>
    </w:tblStylePr>
  </w:style>
  <w:style w:type="paragraph" w:customStyle="1" w:styleId="TSAuto">
    <w:name w:val="TS + Auto"/>
    <w:basedOn w:val="Normal"/>
    <w:next w:val="BodyText"/>
    <w:qFormat/>
    <w:rsid w:val="0045269B"/>
    <w:pPr>
      <w:spacing w:after="100" w:afterAutospacing="1"/>
    </w:pPr>
    <w:rPr>
      <w:rFonts w:eastAsia="Calibri" w:cs="Calibri"/>
      <w:sz w:val="18"/>
      <w:szCs w:val="32"/>
    </w:rPr>
  </w:style>
  <w:style w:type="paragraph" w:customStyle="1" w:styleId="Heading">
    <w:name w:val="Heading"/>
    <w:basedOn w:val="Normal"/>
    <w:next w:val="BodyText"/>
    <w:qFormat/>
    <w:rsid w:val="00B21A1C"/>
    <w:rPr>
      <w:b/>
      <w:bCs/>
      <w:sz w:val="36"/>
      <w:szCs w:val="36"/>
    </w:rPr>
  </w:style>
  <w:style w:type="paragraph" w:styleId="BodyText">
    <w:name w:val="Body Text"/>
    <w:basedOn w:val="Normal"/>
    <w:qFormat/>
    <w:rsid w:val="00974F7E"/>
    <w:pPr>
      <w:spacing w:after="140" w:line="288" w:lineRule="auto"/>
    </w:pPr>
  </w:style>
  <w:style w:type="paragraph" w:styleId="Caption">
    <w:name w:val="caption"/>
    <w:basedOn w:val="Normal"/>
    <w:next w:val="BodyText"/>
    <w:qFormat/>
    <w:rsid w:val="00042442"/>
    <w:pPr>
      <w:keepNext/>
      <w:suppressLineNumbers/>
      <w:spacing w:before="120" w:after="120"/>
    </w:pPr>
    <w:rPr>
      <w:rFonts w:cs="Lohit Devanagari"/>
      <w:b/>
      <w:iCs/>
      <w:sz w:val="18"/>
      <w:szCs w:val="24"/>
    </w:rPr>
  </w:style>
  <w:style w:type="paragraph" w:styleId="Header">
    <w:name w:val="header"/>
    <w:basedOn w:val="Normal"/>
    <w:link w:val="HeaderChar"/>
    <w:uiPriority w:val="99"/>
    <w:unhideWhenUsed/>
    <w:qFormat/>
    <w:rsid w:val="00496475"/>
    <w:pPr>
      <w:pBdr>
        <w:bottom w:val="single" w:sz="18" w:space="1" w:color="2F5496" w:themeColor="accent1" w:themeShade="BF"/>
      </w:pBdr>
      <w:tabs>
        <w:tab w:val="right" w:pos="9360"/>
      </w:tabs>
    </w:pPr>
    <w:rPr>
      <w:rFonts w:asciiTheme="majorHAnsi" w:hAnsiTheme="majorHAnsi"/>
      <w:color w:val="000000" w:themeColor="text1"/>
    </w:rPr>
  </w:style>
  <w:style w:type="paragraph" w:styleId="Footer">
    <w:name w:val="footer"/>
    <w:basedOn w:val="Normal"/>
    <w:link w:val="FooterChar"/>
    <w:uiPriority w:val="99"/>
    <w:unhideWhenUsed/>
    <w:qFormat/>
    <w:rsid w:val="00A96AA4"/>
    <w:pPr>
      <w:tabs>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3">
    <w:name w:val="Plain Table 3"/>
    <w:basedOn w:val="TableNormal"/>
    <w:uiPriority w:val="43"/>
    <w:rsid w:val="005A4DF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T">
    <w:name w:val="TT"/>
    <w:basedOn w:val="Normal"/>
    <w:qFormat/>
    <w:rsid w:val="00926ED1"/>
    <w:pPr>
      <w:keepLines/>
      <w:spacing w:before="60" w:after="60"/>
      <w:ind w:right="-115"/>
    </w:pPr>
    <w:rPr>
      <w:sz w:val="18"/>
    </w:rPr>
  </w:style>
  <w:style w:type="paragraph" w:customStyle="1" w:styleId="RelNotesTitle">
    <w:name w:val="RelNotesTitle"/>
    <w:link w:val="RelNotesTitleChar"/>
    <w:qFormat/>
    <w:rsid w:val="00974F7E"/>
    <w:pPr>
      <w:spacing w:line="360" w:lineRule="auto"/>
    </w:pPr>
    <w:rPr>
      <w:rFonts w:asciiTheme="majorHAnsi" w:hAnsiTheme="majorHAnsi"/>
      <w:b/>
      <w:bCs/>
      <w:sz w:val="40"/>
      <w:szCs w:val="36"/>
    </w:rPr>
  </w:style>
  <w:style w:type="paragraph" w:customStyle="1" w:styleId="AppliesTo">
    <w:name w:val="AppliesTo"/>
    <w:basedOn w:val="RelNotesTitle"/>
    <w:next w:val="BodyText"/>
    <w:qFormat/>
    <w:rsid w:val="00974F7E"/>
    <w:rPr>
      <w:sz w:val="32"/>
    </w:rPr>
  </w:style>
  <w:style w:type="character" w:customStyle="1" w:styleId="RelNotesTitleChar">
    <w:name w:val="RelNotesTitle Char"/>
    <w:basedOn w:val="DefaultParagraphFont"/>
    <w:link w:val="RelNotesTitle"/>
    <w:rsid w:val="00974F7E"/>
    <w:rPr>
      <w:rFonts w:asciiTheme="majorHAnsi" w:hAnsiTheme="majorHAnsi"/>
      <w:b/>
      <w:bCs/>
      <w:sz w:val="40"/>
      <w:szCs w:val="36"/>
    </w:rPr>
  </w:style>
  <w:style w:type="paragraph" w:styleId="TOC1">
    <w:name w:val="toc 1"/>
    <w:basedOn w:val="Normal"/>
    <w:next w:val="Normal"/>
    <w:autoRedefine/>
    <w:uiPriority w:val="39"/>
    <w:unhideWhenUsed/>
    <w:rsid w:val="001F1455"/>
    <w:pPr>
      <w:tabs>
        <w:tab w:val="right" w:leader="dot" w:pos="9350"/>
      </w:tabs>
      <w:spacing w:before="120" w:after="120"/>
    </w:pPr>
    <w:rPr>
      <w:rFonts w:cstheme="minorHAnsi"/>
      <w:b/>
      <w:bCs/>
      <w:caps/>
    </w:rPr>
  </w:style>
  <w:style w:type="paragraph" w:styleId="TOC2">
    <w:name w:val="toc 2"/>
    <w:basedOn w:val="Normal"/>
    <w:next w:val="Normal"/>
    <w:autoRedefine/>
    <w:uiPriority w:val="39"/>
    <w:unhideWhenUsed/>
    <w:rsid w:val="00A96AA4"/>
    <w:pPr>
      <w:ind w:left="200"/>
    </w:pPr>
    <w:rPr>
      <w:rFonts w:cstheme="minorHAnsi"/>
      <w:smallCaps/>
    </w:rPr>
  </w:style>
  <w:style w:type="paragraph" w:styleId="TOC3">
    <w:name w:val="toc 3"/>
    <w:basedOn w:val="Normal"/>
    <w:next w:val="Normal"/>
    <w:autoRedefine/>
    <w:uiPriority w:val="39"/>
    <w:unhideWhenUsed/>
    <w:rsid w:val="00A96AA4"/>
    <w:pPr>
      <w:ind w:left="400"/>
    </w:pPr>
    <w:rPr>
      <w:rFonts w:cstheme="minorHAnsi"/>
      <w:i/>
      <w:iCs/>
    </w:rPr>
  </w:style>
  <w:style w:type="paragraph" w:customStyle="1" w:styleId="Default">
    <w:name w:val="Default"/>
    <w:rsid w:val="002130EF"/>
    <w:pPr>
      <w:autoSpaceDE w:val="0"/>
      <w:autoSpaceDN w:val="0"/>
      <w:adjustRightInd w:val="0"/>
    </w:pPr>
    <w:rPr>
      <w:rFonts w:ascii="Arial" w:hAnsi="Arial" w:cs="Arial"/>
      <w:color w:val="000000"/>
      <w:sz w:val="24"/>
      <w:szCs w:val="24"/>
    </w:rPr>
  </w:style>
  <w:style w:type="paragraph" w:customStyle="1" w:styleId="Note">
    <w:name w:val="Note"/>
    <w:basedOn w:val="BodyText"/>
    <w:next w:val="BodyText"/>
    <w:rsid w:val="00042442"/>
    <w:pPr>
      <w:keepLines/>
      <w:ind w:left="1008" w:hanging="1008"/>
    </w:pPr>
    <w:rPr>
      <w:rFonts w:eastAsia="Times New Roman" w:cs="Times New Roman"/>
    </w:rPr>
  </w:style>
  <w:style w:type="paragraph" w:customStyle="1" w:styleId="Category">
    <w:name w:val="Category"/>
    <w:qFormat/>
    <w:rsid w:val="00FB2326"/>
    <w:rPr>
      <w:sz w:val="18"/>
    </w:rPr>
  </w:style>
  <w:style w:type="character" w:customStyle="1" w:styleId="Heading1Char">
    <w:name w:val="Heading 1 Char"/>
    <w:basedOn w:val="DefaultParagraphFont"/>
    <w:link w:val="Heading1"/>
    <w:uiPriority w:val="9"/>
    <w:rsid w:val="00042442"/>
    <w:rPr>
      <w:rFonts w:asciiTheme="majorHAnsi" w:hAnsiTheme="majorHAnsi"/>
      <w:b/>
      <w:bCs/>
      <w:sz w:val="40"/>
      <w:szCs w:val="36"/>
    </w:rPr>
  </w:style>
  <w:style w:type="character" w:styleId="Hyperlink">
    <w:name w:val="Hyperlink"/>
    <w:basedOn w:val="DefaultParagraphFont"/>
    <w:uiPriority w:val="99"/>
    <w:unhideWhenUsed/>
    <w:rsid w:val="00974F7E"/>
    <w:rPr>
      <w:color w:val="0563C1" w:themeColor="hyperlink"/>
      <w:u w:val="single"/>
    </w:rPr>
  </w:style>
  <w:style w:type="character" w:customStyle="1" w:styleId="Heading2Char">
    <w:name w:val="Heading 2 Char"/>
    <w:basedOn w:val="DefaultParagraphFont"/>
    <w:link w:val="Heading2"/>
    <w:uiPriority w:val="9"/>
    <w:rsid w:val="00C5627F"/>
    <w:rPr>
      <w:rFonts w:asciiTheme="majorHAnsi" w:eastAsiaTheme="majorEastAsia" w:hAnsiTheme="majorHAnsi" w:cstheme="majorBidi"/>
      <w:b/>
      <w:bCs/>
      <w:color w:val="000000" w:themeColor="text1"/>
      <w:sz w:val="32"/>
      <w:szCs w:val="26"/>
    </w:rPr>
  </w:style>
  <w:style w:type="paragraph" w:customStyle="1" w:styleId="TOCTitle">
    <w:name w:val="TOC Title"/>
    <w:next w:val="TOC1"/>
    <w:rsid w:val="001F1455"/>
    <w:rPr>
      <w:rFonts w:asciiTheme="majorHAnsi" w:hAnsiTheme="majorHAnsi" w:cstheme="minorHAnsi"/>
      <w:b/>
      <w:bCs/>
      <w:caps/>
      <w:sz w:val="36"/>
    </w:rPr>
  </w:style>
  <w:style w:type="paragraph" w:customStyle="1" w:styleId="TH-Cent">
    <w:name w:val="TH - Cent"/>
    <w:basedOn w:val="TH"/>
    <w:qFormat/>
    <w:rsid w:val="00BF2636"/>
    <w:pPr>
      <w:jc w:val="center"/>
    </w:pPr>
    <w:rPr>
      <w:rFonts w:eastAsia="Times New Roman" w:cs="Times New Roman"/>
      <w:iCs/>
      <w:szCs w:val="20"/>
    </w:rPr>
  </w:style>
  <w:style w:type="character" w:styleId="PlaceholderText">
    <w:name w:val="Placeholder Text"/>
    <w:basedOn w:val="DefaultParagraphFont"/>
    <w:uiPriority w:val="99"/>
    <w:semiHidden/>
    <w:rsid w:val="00E227E4"/>
    <w:rPr>
      <w:color w:val="808080"/>
    </w:rPr>
  </w:style>
  <w:style w:type="paragraph" w:customStyle="1" w:styleId="List1">
    <w:name w:val="List 1"/>
    <w:basedOn w:val="Normal"/>
    <w:rsid w:val="00895F0B"/>
    <w:pPr>
      <w:numPr>
        <w:numId w:val="19"/>
      </w:numPr>
    </w:pPr>
  </w:style>
  <w:style w:type="paragraph" w:styleId="List2">
    <w:name w:val="List 2"/>
    <w:basedOn w:val="Normal"/>
    <w:uiPriority w:val="99"/>
    <w:semiHidden/>
    <w:unhideWhenUsed/>
    <w:rsid w:val="00895F0B"/>
    <w:pPr>
      <w:numPr>
        <w:ilvl w:val="1"/>
        <w:numId w:val="19"/>
      </w:numPr>
      <w:contextualSpacing/>
    </w:pPr>
  </w:style>
  <w:style w:type="paragraph" w:customStyle="1" w:styleId="BT4Aft">
    <w:name w:val="BT + 4Aft"/>
    <w:basedOn w:val="BodyText"/>
    <w:qFormat/>
    <w:rsid w:val="00AC7BAD"/>
    <w:pPr>
      <w:spacing w:after="80"/>
    </w:pPr>
    <w:rPr>
      <w:rFonts w:eastAsia="Times New Roman"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Release Notes">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455d3-2cf0-43c2-bdf1-652d70a470b8">
      <Terms xmlns="http://schemas.microsoft.com/office/infopath/2007/PartnerControls"/>
    </lcf76f155ced4ddcb4097134ff3c332f>
    <TaxCatchAll xmlns="aca45934-121d-476f-a2b6-96a05e24e2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DC9AB98BD99F4BA77AA4524BDE5AE4" ma:contentTypeVersion="18" ma:contentTypeDescription="Create a new document." ma:contentTypeScope="" ma:versionID="7a2db0f9a16de5cbdb76323d8fffc285">
  <xsd:schema xmlns:xsd="http://www.w3.org/2001/XMLSchema" xmlns:xs="http://www.w3.org/2001/XMLSchema" xmlns:p="http://schemas.microsoft.com/office/2006/metadata/properties" xmlns:ns2="625455d3-2cf0-43c2-bdf1-652d70a470b8" xmlns:ns3="aca45934-121d-476f-a2b6-96a05e24e2cd" targetNamespace="http://schemas.microsoft.com/office/2006/metadata/properties" ma:root="true" ma:fieldsID="66fd0ebd680a4ab651e9312495f0160a" ns2:_="" ns3:_="">
    <xsd:import namespace="625455d3-2cf0-43c2-bdf1-652d70a470b8"/>
    <xsd:import namespace="aca45934-121d-476f-a2b6-96a05e24e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455d3-2cf0-43c2-bdf1-652d70a47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307440-672e-4d0f-8daf-43b075364c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45934-121d-476f-a2b6-96a05e24e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83d7d-8f59-4e5e-8080-6644020aca72}" ma:internalName="TaxCatchAll" ma:showField="CatchAllData" ma:web="aca45934-121d-476f-a2b6-96a05e24e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18FB5-B640-462A-915D-96F2F8F059D4}">
  <ds:schemaRefs>
    <ds:schemaRef ds:uri="http://schemas.openxmlformats.org/officeDocument/2006/bibliography"/>
  </ds:schemaRefs>
</ds:datastoreItem>
</file>

<file path=customXml/itemProps2.xml><?xml version="1.0" encoding="utf-8"?>
<ds:datastoreItem xmlns:ds="http://schemas.openxmlformats.org/officeDocument/2006/customXml" ds:itemID="{F3317F4F-25B0-41C6-B2EB-E08CA3EC4038}">
  <ds:schemaRefs>
    <ds:schemaRef ds:uri="http://schemas.microsoft.com/office/2006/metadata/properties"/>
    <ds:schemaRef ds:uri="http://schemas.microsoft.com/office/infopath/2007/PartnerControls"/>
    <ds:schemaRef ds:uri="625455d3-2cf0-43c2-bdf1-652d70a470b8"/>
    <ds:schemaRef ds:uri="aca45934-121d-476f-a2b6-96a05e24e2cd"/>
  </ds:schemaRefs>
</ds:datastoreItem>
</file>

<file path=customXml/itemProps3.xml><?xml version="1.0" encoding="utf-8"?>
<ds:datastoreItem xmlns:ds="http://schemas.openxmlformats.org/officeDocument/2006/customXml" ds:itemID="{18101D87-B437-4169-8ED2-22F5A9D02627}"/>
</file>

<file path=customXml/itemProps4.xml><?xml version="1.0" encoding="utf-8"?>
<ds:datastoreItem xmlns:ds="http://schemas.openxmlformats.org/officeDocument/2006/customXml" ds:itemID="{D471E259-9D30-4139-973E-63E63AC93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Uhl Jr., Joe</cp:lastModifiedBy>
  <cp:revision>14</cp:revision>
  <dcterms:created xsi:type="dcterms:W3CDTF">2022-01-05T16:37:00Z</dcterms:created>
  <dcterms:modified xsi:type="dcterms:W3CDTF">2024-11-14T14:18:00Z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0x010100E5DC9AB98BD99F4BA77AA4524BDE5AE4</vt:lpwstr>
  </property>
  <property fmtid="{D5CDD505-2E9C-101B-9397-08002B2CF9AE}" pid="3" name="MediaServiceImageTags">
    <vt:lpwstr/>
  </property>
</Properties>
</file>